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A64A" w14:textId="1668EF2A" w:rsidR="004F1F91" w:rsidRPr="004F1F91" w:rsidRDefault="0087772F" w:rsidP="00AB44D5">
      <w:pPr>
        <w:pStyle w:val="Heading1"/>
        <w:keepNext w:val="0"/>
        <w:keepLines w:val="0"/>
        <w:widowControl w:val="0"/>
        <w:jc w:val="cente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1F2FAA17" wp14:editId="20EA9C89">
            <wp:simplePos x="0" y="0"/>
            <wp:positionH relativeFrom="column">
              <wp:posOffset>2125980</wp:posOffset>
            </wp:positionH>
            <wp:positionV relativeFrom="paragraph">
              <wp:posOffset>0</wp:posOffset>
            </wp:positionV>
            <wp:extent cx="1386840" cy="1386840"/>
            <wp:effectExtent l="0" t="0" r="3810" b="3810"/>
            <wp:wrapTopAndBottom/>
            <wp:docPr id="203841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22"/>
          <w:szCs w:val="22"/>
          <w:shd w:val="clear" w:color="auto" w:fill="FFFFFF"/>
          <w:lang w:val="en-GB"/>
        </w:rPr>
        <w:br/>
      </w:r>
      <w:r w:rsidR="0087789F">
        <w:rPr>
          <w:b/>
          <w:bCs/>
        </w:rPr>
        <w:t>STUDENT VISA FAQs</w:t>
      </w:r>
      <w:r w:rsidR="004F1F91">
        <w:t xml:space="preserve"> </w:t>
      </w:r>
      <w:r w:rsidR="00A0547F">
        <w:br/>
      </w:r>
      <w:r w:rsidR="00A0547F" w:rsidRPr="00A0547F">
        <w:rPr>
          <w:b/>
          <w:bCs/>
        </w:rPr>
        <w:t>&amp; GDPR Consent Form</w:t>
      </w:r>
      <w:r w:rsidR="009979D3">
        <w:br/>
      </w:r>
      <w:r w:rsidR="00471212" w:rsidRPr="00A0547F">
        <w:t>Trinity College Dublin</w:t>
      </w:r>
      <w:r w:rsidR="00AB44D5">
        <w:t>,</w:t>
      </w:r>
      <w:r w:rsidR="00471212" w:rsidRPr="00A0547F">
        <w:t xml:space="preserve"> at Belfast</w:t>
      </w:r>
    </w:p>
    <w:p w14:paraId="672A6659" w14:textId="77777777" w:rsidR="003071CC" w:rsidRDefault="003071CC" w:rsidP="00AB44D5">
      <w:pPr>
        <w:widowControl w:val="0"/>
      </w:pPr>
    </w:p>
    <w:p w14:paraId="712013D5" w14:textId="490D3287" w:rsidR="004215E7" w:rsidRPr="00254DB6" w:rsidRDefault="00A0547F" w:rsidP="00AB44D5">
      <w:pPr>
        <w:pStyle w:val="Heading2"/>
        <w:jc w:val="center"/>
        <w:rPr>
          <w:b/>
          <w:bCs/>
        </w:rPr>
      </w:pPr>
      <w:r w:rsidRPr="00254DB6">
        <w:rPr>
          <w:b/>
          <w:bCs/>
        </w:rPr>
        <w:t xml:space="preserve">The following pages provide </w:t>
      </w:r>
      <w:r w:rsidR="00F03F4F" w:rsidRPr="00254DB6">
        <w:rPr>
          <w:b/>
          <w:bCs/>
        </w:rPr>
        <w:t>an</w:t>
      </w:r>
      <w:r w:rsidRPr="00254DB6">
        <w:rPr>
          <w:b/>
          <w:bCs/>
        </w:rPr>
        <w:t xml:space="preserve"> overview of visas for </w:t>
      </w:r>
      <w:r w:rsidR="0087789F" w:rsidRPr="00254DB6">
        <w:rPr>
          <w:b/>
          <w:bCs/>
        </w:rPr>
        <w:t xml:space="preserve">prospective </w:t>
      </w:r>
      <w:r w:rsidRPr="00254DB6">
        <w:rPr>
          <w:b/>
          <w:bCs/>
        </w:rPr>
        <w:t xml:space="preserve">students </w:t>
      </w:r>
      <w:r w:rsidR="00AB44D5" w:rsidRPr="00254DB6">
        <w:rPr>
          <w:b/>
          <w:bCs/>
        </w:rPr>
        <w:t xml:space="preserve">applying </w:t>
      </w:r>
      <w:r w:rsidR="0087789F" w:rsidRPr="00254DB6">
        <w:rPr>
          <w:b/>
          <w:bCs/>
        </w:rPr>
        <w:t>to</w:t>
      </w:r>
      <w:r w:rsidR="004215E7" w:rsidRPr="00254DB6">
        <w:rPr>
          <w:b/>
          <w:bCs/>
        </w:rPr>
        <w:t xml:space="preserve"> </w:t>
      </w:r>
      <w:r w:rsidR="0087789F" w:rsidRPr="00254DB6">
        <w:rPr>
          <w:b/>
          <w:bCs/>
        </w:rPr>
        <w:t xml:space="preserve">the MPhil in Conflict Resolution and Reconciliation or PhD study at Belfast. </w:t>
      </w:r>
    </w:p>
    <w:p w14:paraId="7A06E7BA" w14:textId="77777777" w:rsidR="00AB44D5" w:rsidRPr="00AB44D5" w:rsidRDefault="00AB44D5" w:rsidP="00AB44D5"/>
    <w:p w14:paraId="68043207" w14:textId="4BE2FA06" w:rsidR="00A0547F" w:rsidRPr="0087789F" w:rsidRDefault="00A0547F" w:rsidP="00AB44D5">
      <w:pPr>
        <w:pStyle w:val="Heading2"/>
        <w:jc w:val="center"/>
        <w:rPr>
          <w:b/>
          <w:bCs/>
        </w:rPr>
      </w:pPr>
      <w:r w:rsidRPr="0087789F">
        <w:rPr>
          <w:b/>
          <w:bCs/>
        </w:rPr>
        <w:t>Please read carefully</w:t>
      </w:r>
      <w:r w:rsidR="0087789F">
        <w:rPr>
          <w:b/>
          <w:bCs/>
        </w:rPr>
        <w:t>,</w:t>
      </w:r>
      <w:r w:rsidRPr="0087789F">
        <w:rPr>
          <w:b/>
          <w:bCs/>
        </w:rPr>
        <w:t xml:space="preserve"> </w:t>
      </w:r>
      <w:r w:rsidR="004215E7" w:rsidRPr="0087789F">
        <w:rPr>
          <w:b/>
          <w:bCs/>
        </w:rPr>
        <w:t xml:space="preserve">complete the data consent </w:t>
      </w:r>
      <w:r w:rsidR="0087772F" w:rsidRPr="0087789F">
        <w:rPr>
          <w:b/>
          <w:bCs/>
        </w:rPr>
        <w:t>section,</w:t>
      </w:r>
      <w:r w:rsidRPr="0087789F">
        <w:rPr>
          <w:b/>
          <w:bCs/>
        </w:rPr>
        <w:t xml:space="preserve"> </w:t>
      </w:r>
      <w:r w:rsidR="0087789F">
        <w:rPr>
          <w:b/>
          <w:bCs/>
        </w:rPr>
        <w:t>and r</w:t>
      </w:r>
      <w:r w:rsidR="0087789F" w:rsidRPr="0087789F">
        <w:rPr>
          <w:b/>
          <w:bCs/>
        </w:rPr>
        <w:t>eturn to</w:t>
      </w:r>
      <w:r w:rsidR="0087789F">
        <w:rPr>
          <w:b/>
          <w:bCs/>
        </w:rPr>
        <w:t>:</w:t>
      </w:r>
      <w:r w:rsidRPr="0087789F">
        <w:rPr>
          <w:b/>
          <w:bCs/>
        </w:rPr>
        <w:t xml:space="preserve"> </w:t>
      </w:r>
      <w:hyperlink r:id="rId6" w:history="1">
        <w:r w:rsidRPr="0087789F">
          <w:rPr>
            <w:rStyle w:val="Hyperlink"/>
            <w:b/>
            <w:bCs/>
          </w:rPr>
          <w:t>sradmblfst@tcd.ie</w:t>
        </w:r>
      </w:hyperlink>
      <w:r w:rsidRPr="0087789F">
        <w:rPr>
          <w:b/>
          <w:bCs/>
        </w:rPr>
        <w:t>.</w:t>
      </w:r>
    </w:p>
    <w:p w14:paraId="31FFED84" w14:textId="77777777" w:rsidR="00A0547F" w:rsidRPr="00A0547F" w:rsidRDefault="00A0547F" w:rsidP="00AB44D5">
      <w:pPr>
        <w:widowControl w:val="0"/>
      </w:pPr>
    </w:p>
    <w:p w14:paraId="725D84A6" w14:textId="54E7C277" w:rsidR="0016418F" w:rsidRPr="00FE6C38" w:rsidRDefault="003071CC" w:rsidP="00AB44D5">
      <w:pPr>
        <w:pStyle w:val="Heading2"/>
        <w:keepNext w:val="0"/>
        <w:keepLines w:val="0"/>
        <w:widowControl w:val="0"/>
        <w:rPr>
          <w:b/>
          <w:bCs/>
        </w:rPr>
      </w:pPr>
      <w:r w:rsidRPr="00FE6C38">
        <w:rPr>
          <w:b/>
          <w:bCs/>
        </w:rPr>
        <w:t xml:space="preserve">Will I need a UK </w:t>
      </w:r>
      <w:r w:rsidR="009979D3">
        <w:rPr>
          <w:b/>
          <w:bCs/>
        </w:rPr>
        <w:t xml:space="preserve">Student </w:t>
      </w:r>
      <w:r w:rsidRPr="00FE6C38">
        <w:rPr>
          <w:b/>
          <w:bCs/>
        </w:rPr>
        <w:t>Visa?</w:t>
      </w:r>
    </w:p>
    <w:p w14:paraId="262A85D8" w14:textId="3B9147D5" w:rsidR="00A0547F" w:rsidRDefault="0073180B" w:rsidP="00AB44D5">
      <w:pPr>
        <w:pStyle w:val="Heading2"/>
        <w:keepNext w:val="0"/>
        <w:keepLines w:val="0"/>
        <w:widowControl w:val="0"/>
      </w:pPr>
      <w:r>
        <w:t xml:space="preserve">If you are an international </w:t>
      </w:r>
      <w:r w:rsidR="0087772F">
        <w:t>student,</w:t>
      </w:r>
      <w:r>
        <w:t xml:space="preserve"> </w:t>
      </w:r>
      <w:r w:rsidR="0087772F">
        <w:t>you are</w:t>
      </w:r>
      <w:r w:rsidR="00B766D2">
        <w:t xml:space="preserve"> likely </w:t>
      </w:r>
      <w:r w:rsidR="0087772F">
        <w:t>to</w:t>
      </w:r>
      <w:r>
        <w:t xml:space="preserve"> need a UK student visa to study </w:t>
      </w:r>
      <w:r w:rsidR="00254DB6">
        <w:t>in</w:t>
      </w:r>
      <w:r w:rsidR="009152FC">
        <w:t xml:space="preserve"> Belfast</w:t>
      </w:r>
      <w:r>
        <w:t xml:space="preserve">. </w:t>
      </w:r>
      <w:r w:rsidR="008178A8">
        <w:t xml:space="preserve">This includes </w:t>
      </w:r>
      <w:r w:rsidR="00AB44D5">
        <w:t xml:space="preserve">EU and </w:t>
      </w:r>
      <w:r w:rsidR="008178A8">
        <w:t>EEA citizens</w:t>
      </w:r>
      <w:r w:rsidR="00FE6C38">
        <w:t xml:space="preserve"> (</w:t>
      </w:r>
      <w:r w:rsidR="008178A8">
        <w:t xml:space="preserve">except Irish </w:t>
      </w:r>
      <w:r w:rsidR="009152FC">
        <w:t>nationals</w:t>
      </w:r>
      <w:r w:rsidR="008178A8">
        <w:t xml:space="preserve"> and those with settled </w:t>
      </w:r>
      <w:r w:rsidR="00FE6C38">
        <w:t xml:space="preserve">or pre-settled </w:t>
      </w:r>
      <w:r w:rsidR="008178A8">
        <w:t>status</w:t>
      </w:r>
      <w:r w:rsidR="009152FC">
        <w:t xml:space="preserve"> in the UK</w:t>
      </w:r>
      <w:r w:rsidR="00FE6C38">
        <w:t>)</w:t>
      </w:r>
      <w:r w:rsidR="008178A8">
        <w:t xml:space="preserve">. </w:t>
      </w:r>
      <w:r w:rsidR="00A0547F">
        <w:br/>
      </w:r>
      <w:hyperlink r:id="rId7" w:history="1">
        <w:r w:rsidR="00A0547F" w:rsidRPr="00A0547F">
          <w:rPr>
            <w:rStyle w:val="Hyperlink"/>
          </w:rPr>
          <w:t>LEARN MORE</w:t>
        </w:r>
      </w:hyperlink>
      <w:r w:rsidR="00A0547F">
        <w:t>.</w:t>
      </w:r>
    </w:p>
    <w:p w14:paraId="77F88904" w14:textId="77777777" w:rsidR="00A0547F" w:rsidRPr="00A0547F" w:rsidRDefault="00A0547F" w:rsidP="00AB44D5">
      <w:pPr>
        <w:widowControl w:val="0"/>
      </w:pPr>
    </w:p>
    <w:p w14:paraId="3A335F7E" w14:textId="3BF2B729" w:rsidR="00FE6C38" w:rsidRPr="00FE6C38" w:rsidRDefault="00CA3DF3" w:rsidP="00AB44D5">
      <w:pPr>
        <w:pStyle w:val="Heading2"/>
        <w:keepNext w:val="0"/>
        <w:keepLines w:val="0"/>
        <w:widowControl w:val="0"/>
        <w:rPr>
          <w:b/>
          <w:bCs/>
        </w:rPr>
      </w:pPr>
      <w:r>
        <w:rPr>
          <w:b/>
          <w:bCs/>
        </w:rPr>
        <w:t xml:space="preserve">What </w:t>
      </w:r>
      <w:r w:rsidR="00AB44D5">
        <w:rPr>
          <w:b/>
          <w:bCs/>
        </w:rPr>
        <w:t>do I need to apply for</w:t>
      </w:r>
      <w:r>
        <w:rPr>
          <w:b/>
          <w:bCs/>
        </w:rPr>
        <w:t xml:space="preserve"> my </w:t>
      </w:r>
      <w:r w:rsidR="009979D3">
        <w:rPr>
          <w:b/>
          <w:bCs/>
        </w:rPr>
        <w:t xml:space="preserve">UK Student </w:t>
      </w:r>
      <w:r w:rsidR="00AB44D5">
        <w:rPr>
          <w:b/>
          <w:bCs/>
        </w:rPr>
        <w:t>Visa</w:t>
      </w:r>
      <w:r w:rsidR="00FE6C38" w:rsidRPr="00FE6C38">
        <w:rPr>
          <w:b/>
          <w:bCs/>
        </w:rPr>
        <w:t>?</w:t>
      </w:r>
      <w:r>
        <w:rPr>
          <w:b/>
          <w:bCs/>
        </w:rPr>
        <w:br/>
      </w:r>
    </w:p>
    <w:p w14:paraId="4499CAB3" w14:textId="70CDC133" w:rsidR="00FE6C38" w:rsidRDefault="00FE6C38" w:rsidP="00AB44D5">
      <w:pPr>
        <w:pStyle w:val="Heading2"/>
        <w:keepNext w:val="0"/>
        <w:keepLines w:val="0"/>
        <w:widowControl w:val="0"/>
        <w:numPr>
          <w:ilvl w:val="0"/>
          <w:numId w:val="5"/>
        </w:numPr>
      </w:pPr>
      <w:r>
        <w:t>You must have accepted an unconditional offer for your course.</w:t>
      </w:r>
    </w:p>
    <w:p w14:paraId="5CBBAB78" w14:textId="0223C7A6" w:rsidR="00B766D2" w:rsidRDefault="0087772F" w:rsidP="00AB44D5">
      <w:pPr>
        <w:pStyle w:val="Heading2"/>
        <w:keepNext w:val="0"/>
        <w:keepLines w:val="0"/>
        <w:widowControl w:val="0"/>
        <w:numPr>
          <w:ilvl w:val="0"/>
          <w:numId w:val="5"/>
        </w:numPr>
      </w:pPr>
      <w:r>
        <w:t>A</w:t>
      </w:r>
      <w:r w:rsidR="00B23EFC">
        <w:t xml:space="preserve"> </w:t>
      </w:r>
      <w:r w:rsidR="00FE6C38">
        <w:t>CAS (Confirmation of Acceptance for Studies) provided</w:t>
      </w:r>
      <w:r w:rsidR="00B766D2">
        <w:t xml:space="preserve"> by </w:t>
      </w:r>
      <w:r w:rsidR="00B23EFC">
        <w:t>us</w:t>
      </w:r>
      <w:r w:rsidR="00B766D2">
        <w:t>.</w:t>
      </w:r>
    </w:p>
    <w:p w14:paraId="0F768B64" w14:textId="2700BF0E" w:rsidR="00002E10" w:rsidRPr="00002E10" w:rsidRDefault="0087772F" w:rsidP="00AB44D5">
      <w:pPr>
        <w:pStyle w:val="Heading2"/>
        <w:keepNext w:val="0"/>
        <w:keepLines w:val="0"/>
        <w:widowControl w:val="0"/>
        <w:numPr>
          <w:ilvl w:val="0"/>
          <w:numId w:val="5"/>
        </w:numPr>
      </w:pPr>
      <w:r>
        <w:t>Valid</w:t>
      </w:r>
      <w:r w:rsidR="00002E10">
        <w:t xml:space="preserve"> passport.</w:t>
      </w:r>
    </w:p>
    <w:p w14:paraId="4988006B" w14:textId="27FAC761" w:rsidR="00B766D2" w:rsidRDefault="00B766D2" w:rsidP="00AB44D5">
      <w:pPr>
        <w:pStyle w:val="Heading2"/>
        <w:keepNext w:val="0"/>
        <w:keepLines w:val="0"/>
        <w:widowControl w:val="0"/>
        <w:ind w:left="720"/>
      </w:pPr>
    </w:p>
    <w:p w14:paraId="2C8908B4" w14:textId="4EFD7F95" w:rsidR="00B23EFC" w:rsidRDefault="00B23EFC" w:rsidP="00AB44D5">
      <w:pPr>
        <w:pStyle w:val="Heading2"/>
        <w:keepNext w:val="0"/>
        <w:keepLines w:val="0"/>
        <w:widowControl w:val="0"/>
      </w:pPr>
      <w:r>
        <w:rPr>
          <w:b/>
          <w:bCs/>
        </w:rPr>
        <w:t>Financial Requirements</w:t>
      </w:r>
      <w:r>
        <w:br/>
        <w:t xml:space="preserve">Please read the financial requirements. If your country qualifies for ‘differential evidence requirements’ </w:t>
      </w:r>
      <w:r w:rsidR="0087772F">
        <w:t xml:space="preserve">(listed at the link below) </w:t>
      </w:r>
      <w:r>
        <w:t xml:space="preserve">there will be </w:t>
      </w:r>
      <w:r w:rsidR="00471B08">
        <w:t>fewer</w:t>
      </w:r>
      <w:r>
        <w:t xml:space="preserve"> checks on finances. Students who don’t qualify for these arrangements should familiarise themselves with how much money they will need to have, for how long and in what types of bank account. </w:t>
      </w:r>
      <w:r w:rsidR="00471212">
        <w:br/>
      </w:r>
      <w:hyperlink r:id="rId8" w:history="1">
        <w:r w:rsidRPr="00AB44D5">
          <w:rPr>
            <w:rStyle w:val="Hyperlink"/>
          </w:rPr>
          <w:t>LEARN MORE</w:t>
        </w:r>
      </w:hyperlink>
    </w:p>
    <w:p w14:paraId="07178654" w14:textId="77777777" w:rsidR="00B23EFC" w:rsidRDefault="00B23EFC" w:rsidP="00AB44D5">
      <w:pPr>
        <w:pStyle w:val="Heading2"/>
        <w:keepNext w:val="0"/>
        <w:keepLines w:val="0"/>
        <w:widowControl w:val="0"/>
        <w:rPr>
          <w:b/>
          <w:bCs/>
        </w:rPr>
      </w:pPr>
    </w:p>
    <w:p w14:paraId="31D55BCA" w14:textId="047E949A" w:rsidR="00B766D2" w:rsidRDefault="00B766D2" w:rsidP="00AB44D5">
      <w:pPr>
        <w:pStyle w:val="Heading2"/>
        <w:keepNext w:val="0"/>
        <w:keepLines w:val="0"/>
        <w:widowControl w:val="0"/>
      </w:pPr>
      <w:r w:rsidRPr="00CA3DF3">
        <w:rPr>
          <w:b/>
          <w:bCs/>
        </w:rPr>
        <w:lastRenderedPageBreak/>
        <w:t xml:space="preserve">When </w:t>
      </w:r>
      <w:r w:rsidR="00CA3DF3" w:rsidRPr="00CA3DF3">
        <w:rPr>
          <w:b/>
          <w:bCs/>
        </w:rPr>
        <w:t>do I</w:t>
      </w:r>
      <w:r w:rsidRPr="00CA3DF3">
        <w:rPr>
          <w:b/>
          <w:bCs/>
        </w:rPr>
        <w:t xml:space="preserve"> apply</w:t>
      </w:r>
      <w:r w:rsidR="00CA3DF3" w:rsidRPr="00CA3DF3">
        <w:rPr>
          <w:b/>
          <w:bCs/>
        </w:rPr>
        <w:t>?</w:t>
      </w:r>
      <w:r>
        <w:br/>
        <w:t>If applying from outside the UK, the earliest you can apply is 6 months before the start of your course (3 months if applying from inside the UK).</w:t>
      </w:r>
    </w:p>
    <w:p w14:paraId="676F5082" w14:textId="77777777" w:rsidR="00B766D2" w:rsidRPr="00B766D2" w:rsidRDefault="00B766D2" w:rsidP="00AB44D5">
      <w:pPr>
        <w:widowControl w:val="0"/>
      </w:pPr>
    </w:p>
    <w:p w14:paraId="36906A94" w14:textId="0F46A336" w:rsidR="00B766D2" w:rsidRDefault="00002E10" w:rsidP="00AB44D5">
      <w:pPr>
        <w:pStyle w:val="Heading2"/>
        <w:keepNext w:val="0"/>
        <w:keepLines w:val="0"/>
        <w:widowControl w:val="0"/>
      </w:pPr>
      <w:r w:rsidRPr="00CA3DF3">
        <w:rPr>
          <w:b/>
          <w:bCs/>
        </w:rPr>
        <w:t>How long does it take?</w:t>
      </w:r>
      <w:r w:rsidRPr="00CA3DF3">
        <w:rPr>
          <w:b/>
          <w:bCs/>
        </w:rPr>
        <w:br/>
      </w:r>
      <w:r>
        <w:t xml:space="preserve">You should usually expect to get a decision within 3 weeks. </w:t>
      </w:r>
    </w:p>
    <w:p w14:paraId="2648EFCB" w14:textId="77777777" w:rsidR="00CA3DF3" w:rsidRDefault="00CA3DF3" w:rsidP="00AB44D5">
      <w:pPr>
        <w:widowControl w:val="0"/>
      </w:pPr>
    </w:p>
    <w:p w14:paraId="1DE72EA4" w14:textId="33F40F23" w:rsidR="00CA3DF3" w:rsidRPr="00CA3DF3" w:rsidRDefault="00CA3DF3" w:rsidP="00AB44D5">
      <w:pPr>
        <w:pStyle w:val="Heading2"/>
        <w:keepNext w:val="0"/>
        <w:keepLines w:val="0"/>
        <w:widowControl w:val="0"/>
      </w:pPr>
      <w:r w:rsidRPr="00CA3DF3">
        <w:rPr>
          <w:b/>
          <w:bCs/>
        </w:rPr>
        <w:t>Can I bring dependents?</w:t>
      </w:r>
      <w:r>
        <w:br/>
      </w:r>
      <w:r w:rsidR="00AB44D5">
        <w:t>Since</w:t>
      </w:r>
      <w:r>
        <w:t xml:space="preserve"> January 2024 only PhD students can bring their partner or children. </w:t>
      </w:r>
    </w:p>
    <w:p w14:paraId="69C8367C" w14:textId="77777777" w:rsidR="00B766D2" w:rsidRDefault="00B766D2" w:rsidP="00AB44D5">
      <w:pPr>
        <w:widowControl w:val="0"/>
      </w:pPr>
    </w:p>
    <w:p w14:paraId="50009F72" w14:textId="77777777" w:rsidR="00A9308D" w:rsidRPr="00A9308D" w:rsidRDefault="00A9308D" w:rsidP="00AB44D5">
      <w:pPr>
        <w:pStyle w:val="Heading2"/>
        <w:keepNext w:val="0"/>
        <w:keepLines w:val="0"/>
        <w:widowControl w:val="0"/>
        <w:rPr>
          <w:b/>
          <w:bCs/>
        </w:rPr>
      </w:pPr>
      <w:r w:rsidRPr="00A9308D">
        <w:rPr>
          <w:b/>
          <w:bCs/>
        </w:rPr>
        <w:t>Healthcare Surcharge</w:t>
      </w:r>
    </w:p>
    <w:p w14:paraId="42F1CA61" w14:textId="5B1AEDE6" w:rsidR="00A9308D" w:rsidRDefault="00A9308D" w:rsidP="00AB44D5">
      <w:pPr>
        <w:pStyle w:val="Heading2"/>
        <w:keepNext w:val="0"/>
        <w:keepLines w:val="0"/>
        <w:widowControl w:val="0"/>
      </w:pPr>
      <w:r>
        <w:t>As part of the visa application, a healthcare surcharge is payable, currently £</w:t>
      </w:r>
      <w:r w:rsidR="00471212">
        <w:t>776</w:t>
      </w:r>
      <w:r>
        <w:t xml:space="preserve"> for each 12-month period which entitles students to access the National Health Service (NHS). Please note, those applying for a visa to undertake a PhD will need to meet the costs of the healthcare surcharge covering the full course period up-front, and the same applies to any dependants.</w:t>
      </w:r>
      <w:r w:rsidR="00F247AE">
        <w:br/>
      </w:r>
    </w:p>
    <w:p w14:paraId="5EDA6234" w14:textId="4FB5ED44" w:rsidR="007F35DF" w:rsidRDefault="00F247AE" w:rsidP="00AB44D5">
      <w:pPr>
        <w:pStyle w:val="Heading2"/>
        <w:keepNext w:val="0"/>
        <w:keepLines w:val="0"/>
        <w:widowControl w:val="0"/>
      </w:pPr>
      <w:r>
        <w:rPr>
          <w:b/>
          <w:bCs/>
        </w:rPr>
        <w:t>W</w:t>
      </w:r>
      <w:r w:rsidR="009979D3">
        <w:rPr>
          <w:b/>
          <w:bCs/>
        </w:rPr>
        <w:t>hat form does my visa take</w:t>
      </w:r>
      <w:r w:rsidR="007F35DF">
        <w:rPr>
          <w:b/>
          <w:bCs/>
        </w:rPr>
        <w:t>?</w:t>
      </w:r>
      <w:r w:rsidR="00CA3DF3">
        <w:br/>
        <w:t xml:space="preserve">You will receive a digital visa and a share code to give to anyone who needs to verify your immigration status. Please share the code with the CRR office once available: </w:t>
      </w:r>
      <w:r>
        <w:t xml:space="preserve">email </w:t>
      </w:r>
      <w:hyperlink r:id="rId9" w:history="1">
        <w:r w:rsidRPr="00886025">
          <w:rPr>
            <w:rStyle w:val="Hyperlink"/>
          </w:rPr>
          <w:t>sradmblst@tcd.ie</w:t>
        </w:r>
      </w:hyperlink>
      <w:r w:rsidR="007F35DF">
        <w:t xml:space="preserve">. </w:t>
      </w:r>
      <w:r w:rsidR="00AB44D5">
        <w:t>When arriving in the UK</w:t>
      </w:r>
      <w:r w:rsidR="0087772F">
        <w:t xml:space="preserve"> or Ireland</w:t>
      </w:r>
      <w:r w:rsidR="00AB44D5">
        <w:t>, you</w:t>
      </w:r>
      <w:r w:rsidR="0087772F">
        <w:t xml:space="preserve"> may pass through an e-passport gate. Your</w:t>
      </w:r>
      <w:r w:rsidR="00AB44D5">
        <w:t xml:space="preserve"> visa is</w:t>
      </w:r>
      <w:r w:rsidR="007F35DF">
        <w:t xml:space="preserve"> </w:t>
      </w:r>
      <w:r w:rsidR="00AB44D5">
        <w:t xml:space="preserve">digitally </w:t>
      </w:r>
      <w:r w:rsidR="007F35DF">
        <w:t xml:space="preserve">connected to the passport </w:t>
      </w:r>
      <w:r>
        <w:t xml:space="preserve">you </w:t>
      </w:r>
      <w:r w:rsidR="007F35DF">
        <w:t xml:space="preserve">used </w:t>
      </w:r>
      <w:r>
        <w:t>for the</w:t>
      </w:r>
      <w:r w:rsidR="007F35DF">
        <w:t xml:space="preserve"> visa application, so if </w:t>
      </w:r>
      <w:r w:rsidR="00AB44D5">
        <w:t xml:space="preserve">renewing </w:t>
      </w:r>
      <w:r>
        <w:t>your passport</w:t>
      </w:r>
      <w:r w:rsidR="007F35DF">
        <w:t xml:space="preserve"> before travelling, be sure to update details in your UK visa account.</w:t>
      </w:r>
    </w:p>
    <w:p w14:paraId="58355680" w14:textId="77777777" w:rsidR="007F35DF" w:rsidRDefault="007F35DF" w:rsidP="00AB44D5">
      <w:pPr>
        <w:pStyle w:val="Heading2"/>
        <w:keepNext w:val="0"/>
        <w:keepLines w:val="0"/>
        <w:widowControl w:val="0"/>
      </w:pPr>
    </w:p>
    <w:p w14:paraId="3CAB84B1" w14:textId="20FDA7FB" w:rsidR="00CA3DF3" w:rsidRDefault="00151985" w:rsidP="00AB44D5">
      <w:pPr>
        <w:pStyle w:val="Heading2"/>
        <w:keepNext w:val="0"/>
        <w:keepLines w:val="0"/>
        <w:widowControl w:val="0"/>
      </w:pPr>
      <w:r>
        <w:rPr>
          <w:b/>
          <w:bCs/>
        </w:rPr>
        <w:t>When can I travel?</w:t>
      </w:r>
      <w:r>
        <w:br/>
        <w:t xml:space="preserve">It is important that you arrive on or after the start date of your visa, otherwise it will not be activated! </w:t>
      </w:r>
      <w:r w:rsidR="00F247AE">
        <w:t>UK Visas require universities</w:t>
      </w:r>
      <w:r w:rsidR="007F35DF">
        <w:t xml:space="preserve"> to </w:t>
      </w:r>
      <w:r w:rsidR="009979D3">
        <w:t>know</w:t>
      </w:r>
      <w:r w:rsidR="007F35DF">
        <w:t xml:space="preserve"> </w:t>
      </w:r>
      <w:r w:rsidR="00F247AE">
        <w:t>the</w:t>
      </w:r>
      <w:r w:rsidR="007F35DF">
        <w:t xml:space="preserve"> date of </w:t>
      </w:r>
      <w:r w:rsidR="00F247AE">
        <w:t>students’ arrival in the UK. We</w:t>
      </w:r>
      <w:r w:rsidR="009979D3">
        <w:t xml:space="preserve"> will </w:t>
      </w:r>
      <w:r w:rsidR="00F247AE">
        <w:t>ask that you email a</w:t>
      </w:r>
      <w:r w:rsidR="007F35DF">
        <w:t xml:space="preserve"> copy of your flight ticket</w:t>
      </w:r>
      <w:r w:rsidR="00F247AE">
        <w:t xml:space="preserve"> once available. </w:t>
      </w:r>
      <w:r>
        <w:t>In the first few weeks of term,</w:t>
      </w:r>
      <w:r w:rsidR="00F247AE">
        <w:t xml:space="preserve"> we will arrange to collect passports to take a copy of </w:t>
      </w:r>
      <w:r>
        <w:t xml:space="preserve">any </w:t>
      </w:r>
      <w:r w:rsidR="00F247AE">
        <w:t>entry stamps</w:t>
      </w:r>
      <w:r w:rsidR="00471212">
        <w:t xml:space="preserve"> as a record of arrival dates</w:t>
      </w:r>
      <w:r w:rsidR="00F247AE">
        <w:t xml:space="preserve">. </w:t>
      </w:r>
    </w:p>
    <w:p w14:paraId="0EBEE643" w14:textId="77777777" w:rsidR="00CA3DF3" w:rsidRDefault="00CA3DF3" w:rsidP="00AB44D5">
      <w:pPr>
        <w:pStyle w:val="Heading2"/>
        <w:keepNext w:val="0"/>
        <w:keepLines w:val="0"/>
        <w:widowControl w:val="0"/>
      </w:pPr>
    </w:p>
    <w:p w14:paraId="6635B331" w14:textId="77777777" w:rsidR="009979D3" w:rsidRPr="009979D3" w:rsidRDefault="009979D3" w:rsidP="00AB44D5">
      <w:pPr>
        <w:pStyle w:val="Heading2"/>
        <w:keepNext w:val="0"/>
        <w:keepLines w:val="0"/>
        <w:widowControl w:val="0"/>
        <w:rPr>
          <w:b/>
          <w:bCs/>
        </w:rPr>
      </w:pPr>
      <w:r w:rsidRPr="009979D3">
        <w:rPr>
          <w:b/>
          <w:bCs/>
        </w:rPr>
        <w:t>Can I work alongside my studies?</w:t>
      </w:r>
    </w:p>
    <w:p w14:paraId="352846BA" w14:textId="7C6C4794" w:rsidR="009979D3" w:rsidRDefault="009979D3" w:rsidP="00AB44D5">
      <w:pPr>
        <w:pStyle w:val="Heading2"/>
        <w:keepNext w:val="0"/>
        <w:keepLines w:val="0"/>
        <w:widowControl w:val="0"/>
      </w:pPr>
      <w:r>
        <w:t xml:space="preserve">Yes, normally a student visa permits you to work for 20 hours per week during term time and full-time during holidays. This will be shown on your visa. There are limitations to the type of work students can undertake. You cannot be self-employed, carry out business activity or work full time during term time (this includes the summer months when you are writing your dissertation). </w:t>
      </w:r>
    </w:p>
    <w:p w14:paraId="652E24EF" w14:textId="36D8E629" w:rsidR="009979D3" w:rsidRDefault="009979D3" w:rsidP="00AB44D5">
      <w:pPr>
        <w:pStyle w:val="Heading2"/>
        <w:keepNext w:val="0"/>
        <w:keepLines w:val="0"/>
        <w:widowControl w:val="0"/>
      </w:pPr>
      <w:r>
        <w:lastRenderedPageBreak/>
        <w:br/>
      </w:r>
      <w:r w:rsidR="00A9308D">
        <w:t xml:space="preserve">Please note: the </w:t>
      </w:r>
      <w:r w:rsidR="00AB44D5">
        <w:t xml:space="preserve">Conflict Resolution </w:t>
      </w:r>
      <w:r w:rsidR="00A9308D">
        <w:t>course includes an optional internship, Community Learning and Reflective Practice, and this</w:t>
      </w:r>
      <w:r>
        <w:t xml:space="preserve"> is covered by the student visa. </w:t>
      </w:r>
      <w:r w:rsidR="00A9308D">
        <w:t xml:space="preserve">It is also worth knowing that other additional study </w:t>
      </w:r>
      <w:r w:rsidR="00144100">
        <w:t xml:space="preserve">outside your main course </w:t>
      </w:r>
      <w:r w:rsidR="00A9308D">
        <w:t xml:space="preserve">is permitted, such as evening classes. </w:t>
      </w:r>
    </w:p>
    <w:p w14:paraId="04207927" w14:textId="3C5F340D" w:rsidR="009979D3" w:rsidRPr="009979D3" w:rsidRDefault="00002E10" w:rsidP="00AB44D5">
      <w:pPr>
        <w:pStyle w:val="Heading2"/>
        <w:keepNext w:val="0"/>
        <w:keepLines w:val="0"/>
        <w:widowControl w:val="0"/>
        <w:rPr>
          <w:b/>
          <w:bCs/>
        </w:rPr>
      </w:pPr>
      <w:r>
        <w:br/>
      </w:r>
      <w:r w:rsidR="009979D3" w:rsidRPr="009979D3">
        <w:rPr>
          <w:b/>
          <w:bCs/>
        </w:rPr>
        <w:t>How long can I stay on a UK student visa?</w:t>
      </w:r>
    </w:p>
    <w:p w14:paraId="0FA5BAD2" w14:textId="40CA130A" w:rsidR="009979D3" w:rsidRDefault="009979D3" w:rsidP="00AB44D5">
      <w:pPr>
        <w:pStyle w:val="Heading2"/>
        <w:keepNext w:val="0"/>
        <w:keepLines w:val="0"/>
        <w:widowControl w:val="0"/>
      </w:pPr>
      <w:r>
        <w:t xml:space="preserve">Students are normally granted leave to arrive in the UK a month before the course start date and </w:t>
      </w:r>
      <w:r w:rsidR="00254DB6">
        <w:t xml:space="preserve">stay </w:t>
      </w:r>
      <w:r>
        <w:t xml:space="preserve">for 4 months after the course </w:t>
      </w:r>
      <w:r w:rsidR="00144100">
        <w:t>ends</w:t>
      </w:r>
      <w:r>
        <w:t xml:space="preserve">. </w:t>
      </w:r>
      <w:r w:rsidR="00144100">
        <w:t>Orientation and the start of teaching is usually in the 2</w:t>
      </w:r>
      <w:r w:rsidR="00144100" w:rsidRPr="00144100">
        <w:rPr>
          <w:vertAlign w:val="superscript"/>
        </w:rPr>
        <w:t>nd</w:t>
      </w:r>
      <w:r w:rsidR="00144100">
        <w:t xml:space="preserve"> week of September and the course end date is 31</w:t>
      </w:r>
      <w:r w:rsidR="00144100" w:rsidRPr="00144100">
        <w:rPr>
          <w:vertAlign w:val="superscript"/>
        </w:rPr>
        <w:t>st</w:t>
      </w:r>
      <w:r w:rsidR="00144100">
        <w:t xml:space="preserve"> August.</w:t>
      </w:r>
      <w:r w:rsidR="00151985">
        <w:t xml:space="preserve"> </w:t>
      </w:r>
      <w:r w:rsidR="00144100">
        <w:t xml:space="preserve">Dates will be confirmed as soon as available. </w:t>
      </w:r>
    </w:p>
    <w:p w14:paraId="741CA1F2" w14:textId="77777777" w:rsidR="009979D3" w:rsidRDefault="009979D3" w:rsidP="00AB44D5">
      <w:pPr>
        <w:pStyle w:val="Heading2"/>
        <w:keepNext w:val="0"/>
        <w:keepLines w:val="0"/>
        <w:widowControl w:val="0"/>
      </w:pPr>
    </w:p>
    <w:p w14:paraId="6CD46EBC" w14:textId="711E5D8F" w:rsidR="009979D3" w:rsidRDefault="00F247AE" w:rsidP="00AB44D5">
      <w:pPr>
        <w:pStyle w:val="Heading2"/>
        <w:keepNext w:val="0"/>
        <w:keepLines w:val="0"/>
        <w:widowControl w:val="0"/>
      </w:pPr>
      <w:r>
        <w:rPr>
          <w:b/>
          <w:bCs/>
        </w:rPr>
        <w:t>Can I apply for</w:t>
      </w:r>
      <w:r w:rsidR="009979D3" w:rsidRPr="009979D3">
        <w:rPr>
          <w:b/>
          <w:bCs/>
        </w:rPr>
        <w:t xml:space="preserve"> the Graduate Visa</w:t>
      </w:r>
      <w:r>
        <w:rPr>
          <w:b/>
          <w:bCs/>
        </w:rPr>
        <w:t xml:space="preserve"> after my studies</w:t>
      </w:r>
      <w:r w:rsidR="009979D3" w:rsidRPr="009979D3">
        <w:rPr>
          <w:b/>
          <w:bCs/>
        </w:rPr>
        <w:t>?</w:t>
      </w:r>
      <w:r w:rsidR="009979D3">
        <w:br/>
      </w:r>
      <w:r>
        <w:t xml:space="preserve">Yes, you can apply if you have successfully completed your course, </w:t>
      </w:r>
      <w:r w:rsidR="0087772F">
        <w:t xml:space="preserve">and this has been </w:t>
      </w:r>
      <w:r>
        <w:t xml:space="preserve">verified by </w:t>
      </w:r>
      <w:r w:rsidR="0087772F">
        <w:t>the School</w:t>
      </w:r>
      <w:r>
        <w:t xml:space="preserve">. You must be </w:t>
      </w:r>
      <w:r w:rsidR="009979D3">
        <w:t xml:space="preserve">inside the </w:t>
      </w:r>
      <w:r w:rsidR="00A9308D">
        <w:t>UK and</w:t>
      </w:r>
      <w:r w:rsidR="009979D3">
        <w:t xml:space="preserve"> apply before </w:t>
      </w:r>
      <w:r w:rsidR="0087772F">
        <w:t xml:space="preserve">the </w:t>
      </w:r>
      <w:r w:rsidR="009979D3">
        <w:t>student visa expir</w:t>
      </w:r>
      <w:r w:rsidR="0087772F">
        <w:t>y date</w:t>
      </w:r>
      <w:r w:rsidR="009979D3">
        <w:t>. You can’t leave the country while your application is being processed</w:t>
      </w:r>
      <w:r w:rsidR="00151985">
        <w:t xml:space="preserve"> so make sure to take any travel plans into account</w:t>
      </w:r>
      <w:r w:rsidR="009979D3">
        <w:t xml:space="preserve">. </w:t>
      </w:r>
      <w:r>
        <w:t>The earliest you can apply is</w:t>
      </w:r>
      <w:r w:rsidR="009979D3">
        <w:t xml:space="preserve"> 1</w:t>
      </w:r>
      <w:r w:rsidR="009979D3" w:rsidRPr="009979D3">
        <w:rPr>
          <w:vertAlign w:val="superscript"/>
        </w:rPr>
        <w:t>st</w:t>
      </w:r>
      <w:r w:rsidR="009979D3">
        <w:t xml:space="preserve"> September at the end of your studies.</w:t>
      </w:r>
      <w:r w:rsidR="00471212">
        <w:br/>
      </w:r>
      <w:hyperlink r:id="rId10" w:history="1">
        <w:r w:rsidR="00471212" w:rsidRPr="00471212">
          <w:rPr>
            <w:rStyle w:val="Hyperlink"/>
          </w:rPr>
          <w:t>LEARN MORE</w:t>
        </w:r>
      </w:hyperlink>
      <w:r w:rsidR="00471212">
        <w:t>.</w:t>
      </w:r>
      <w:r w:rsidR="009979D3">
        <w:t xml:space="preserve">  </w:t>
      </w:r>
    </w:p>
    <w:p w14:paraId="3C1395D1" w14:textId="77777777" w:rsidR="00471212" w:rsidRDefault="00471212" w:rsidP="00AB44D5">
      <w:pPr>
        <w:widowControl w:val="0"/>
      </w:pPr>
    </w:p>
    <w:p w14:paraId="78FFD38C" w14:textId="77777777" w:rsidR="00471212" w:rsidRPr="00471212" w:rsidRDefault="00471212" w:rsidP="00AB44D5">
      <w:pPr>
        <w:pStyle w:val="Heading2"/>
        <w:keepNext w:val="0"/>
        <w:keepLines w:val="0"/>
        <w:widowControl w:val="0"/>
        <w:rPr>
          <w:b/>
          <w:bCs/>
        </w:rPr>
      </w:pPr>
      <w:r w:rsidRPr="00471212">
        <w:rPr>
          <w:b/>
          <w:bCs/>
        </w:rPr>
        <w:t>Can you tell me more about my CAS on the UKVI system?</w:t>
      </w:r>
    </w:p>
    <w:p w14:paraId="54B68457" w14:textId="14806EF8" w:rsidR="00471212" w:rsidRDefault="00471212" w:rsidP="00AB44D5">
      <w:pPr>
        <w:pStyle w:val="Heading2"/>
        <w:keepNext w:val="0"/>
        <w:keepLines w:val="0"/>
        <w:widowControl w:val="0"/>
      </w:pPr>
      <w:r>
        <w:t xml:space="preserve">The CAS remains a live document on the UKVI system </w:t>
      </w:r>
      <w:r w:rsidR="0087772F">
        <w:t>for the period of study</w:t>
      </w:r>
      <w:r>
        <w:t xml:space="preserve"> and some changes to student circumstances need to be reported. These include: not starting the course having obtained a </w:t>
      </w:r>
      <w:r w:rsidR="0087789F">
        <w:t>visa or</w:t>
      </w:r>
      <w:r>
        <w:t xml:space="preserve"> withdrawing from the course. </w:t>
      </w:r>
    </w:p>
    <w:p w14:paraId="64E136BF" w14:textId="77777777" w:rsidR="00471212" w:rsidRDefault="00471212" w:rsidP="00AB44D5">
      <w:pPr>
        <w:widowControl w:val="0"/>
      </w:pPr>
    </w:p>
    <w:p w14:paraId="6AF6E466" w14:textId="77777777" w:rsidR="0087789F" w:rsidRPr="00471212" w:rsidRDefault="0087789F" w:rsidP="0087789F">
      <w:pPr>
        <w:pStyle w:val="Heading2"/>
        <w:keepNext w:val="0"/>
        <w:keepLines w:val="0"/>
        <w:widowControl w:val="0"/>
        <w:rPr>
          <w:b/>
          <w:bCs/>
        </w:rPr>
      </w:pPr>
      <w:r w:rsidRPr="00471212">
        <w:rPr>
          <w:b/>
          <w:bCs/>
        </w:rPr>
        <w:t>Will I need an Irish visa to study in Belfast?</w:t>
      </w:r>
    </w:p>
    <w:p w14:paraId="1CA510BF" w14:textId="6FC62E49" w:rsidR="0087789F" w:rsidRDefault="0087789F" w:rsidP="0087789F">
      <w:pPr>
        <w:pStyle w:val="Heading2"/>
        <w:keepNext w:val="0"/>
        <w:keepLines w:val="0"/>
        <w:widowControl w:val="0"/>
      </w:pPr>
      <w:r>
        <w:t xml:space="preserve">No! Attendance at the main Trinity campus in Dublin is not required as the whole course is delivered in Belfast. For those students who do wish to travel to Dublin, most will not need a visa, but there may be a requirement to obtain a short Irish visitor C visa for up to 3 months for some students </w:t>
      </w:r>
      <w:r w:rsidRPr="00471B08">
        <w:t>depending on nationality</w:t>
      </w:r>
      <w:r>
        <w:t xml:space="preserve">. </w:t>
      </w:r>
      <w:r w:rsidR="00471B08">
        <w:t xml:space="preserve">Do ensure that if you plan to arrive via Dublin airport at the start of your studies and are visa-required, that you obtain the necessary visa before travelling. </w:t>
      </w:r>
    </w:p>
    <w:p w14:paraId="03803440" w14:textId="77777777" w:rsidR="0087789F" w:rsidRDefault="0087789F" w:rsidP="0087789F">
      <w:pPr>
        <w:pStyle w:val="Heading2"/>
        <w:keepNext w:val="0"/>
        <w:keepLines w:val="0"/>
        <w:widowControl w:val="0"/>
      </w:pPr>
    </w:p>
    <w:p w14:paraId="68612BF4" w14:textId="06FA8D72" w:rsidR="0087789F" w:rsidRPr="00471212" w:rsidRDefault="0087789F" w:rsidP="0087789F">
      <w:pPr>
        <w:pStyle w:val="Heading2"/>
        <w:keepNext w:val="0"/>
        <w:keepLines w:val="0"/>
        <w:widowControl w:val="0"/>
      </w:pPr>
      <w:r>
        <w:t xml:space="preserve">It is worth noting that as part of the application you will need to post off your passport so do consider any travel plans. For example, if travelling home for Christmas, wait until you return to Belfast before applying. A Dublin field trip normally takes place in March/April, so applying for an Irish visitor visa in January would work well. </w:t>
      </w:r>
      <w:r>
        <w:br/>
      </w:r>
      <w:hyperlink r:id="rId11" w:history="1">
        <w:r w:rsidRPr="008926F3">
          <w:rPr>
            <w:rStyle w:val="Hyperlink"/>
          </w:rPr>
          <w:t>LEARN MORE</w:t>
        </w:r>
      </w:hyperlink>
      <w:r>
        <w:t xml:space="preserve">.  </w:t>
      </w:r>
    </w:p>
    <w:p w14:paraId="02F3F997" w14:textId="77777777" w:rsidR="00002E10" w:rsidRPr="00002E10" w:rsidRDefault="00002E10" w:rsidP="00AB44D5">
      <w:pPr>
        <w:pStyle w:val="Heading2"/>
        <w:keepNext w:val="0"/>
        <w:keepLines w:val="0"/>
        <w:widowControl w:val="0"/>
      </w:pPr>
    </w:p>
    <w:p w14:paraId="2ED69CF3" w14:textId="77777777" w:rsidR="001578FE" w:rsidRDefault="001578FE" w:rsidP="00AB44D5">
      <w:pPr>
        <w:pStyle w:val="Heading2"/>
        <w:keepNext w:val="0"/>
        <w:keepLines w:val="0"/>
        <w:widowControl w:val="0"/>
        <w:rPr>
          <w:b/>
          <w:bCs/>
        </w:rPr>
      </w:pPr>
    </w:p>
    <w:p w14:paraId="2DD2FC66" w14:textId="1F1040FD" w:rsidR="001578FE" w:rsidRDefault="001578FE" w:rsidP="001578FE">
      <w:pPr>
        <w:pStyle w:val="Heading1"/>
        <w:jc w:val="center"/>
      </w:pPr>
      <w:r>
        <w:t>GDPR Consent Declaration</w:t>
      </w:r>
    </w:p>
    <w:p w14:paraId="6321C4A1" w14:textId="77777777" w:rsidR="001578FE" w:rsidRDefault="001578FE" w:rsidP="00AB44D5">
      <w:pPr>
        <w:pStyle w:val="Heading2"/>
        <w:keepNext w:val="0"/>
        <w:keepLines w:val="0"/>
        <w:widowControl w:val="0"/>
        <w:rPr>
          <w:b/>
          <w:bCs/>
        </w:rPr>
      </w:pPr>
    </w:p>
    <w:p w14:paraId="783F0B9E" w14:textId="77777777" w:rsidR="001578FE" w:rsidRDefault="001578FE" w:rsidP="00AB44D5">
      <w:pPr>
        <w:pStyle w:val="Heading2"/>
        <w:keepNext w:val="0"/>
        <w:keepLines w:val="0"/>
        <w:widowControl w:val="0"/>
        <w:rPr>
          <w:b/>
          <w:bCs/>
        </w:rPr>
      </w:pPr>
    </w:p>
    <w:p w14:paraId="2FDBC22B" w14:textId="0522D999" w:rsidR="0073180B" w:rsidRPr="00051EB0" w:rsidRDefault="003071CC" w:rsidP="00AB44D5">
      <w:pPr>
        <w:pStyle w:val="Heading2"/>
        <w:keepNext w:val="0"/>
        <w:keepLines w:val="0"/>
        <w:widowControl w:val="0"/>
        <w:rPr>
          <w:b/>
          <w:bCs/>
        </w:rPr>
      </w:pPr>
      <w:r w:rsidRPr="00051EB0">
        <w:rPr>
          <w:b/>
          <w:bCs/>
        </w:rPr>
        <w:t xml:space="preserve">What personal data </w:t>
      </w:r>
      <w:r w:rsidR="00471212">
        <w:rPr>
          <w:b/>
          <w:bCs/>
        </w:rPr>
        <w:t>do you keep</w:t>
      </w:r>
      <w:r w:rsidR="001B6BF6" w:rsidRPr="00051EB0">
        <w:rPr>
          <w:b/>
          <w:bCs/>
        </w:rPr>
        <w:t xml:space="preserve"> for students on a UK visa</w:t>
      </w:r>
      <w:r w:rsidRPr="00051EB0">
        <w:rPr>
          <w:b/>
          <w:bCs/>
        </w:rPr>
        <w:t>?</w:t>
      </w:r>
      <w:r w:rsidR="001578FE">
        <w:rPr>
          <w:b/>
          <w:bCs/>
        </w:rPr>
        <w:br/>
      </w:r>
    </w:p>
    <w:p w14:paraId="423D4E84" w14:textId="77777777" w:rsidR="0073180B" w:rsidRPr="00151985" w:rsidRDefault="0073180B" w:rsidP="00AB44D5">
      <w:pPr>
        <w:pStyle w:val="Heading2"/>
        <w:keepNext w:val="0"/>
        <w:keepLines w:val="0"/>
        <w:widowControl w:val="0"/>
        <w:numPr>
          <w:ilvl w:val="0"/>
          <w:numId w:val="6"/>
        </w:numPr>
      </w:pPr>
      <w:r w:rsidRPr="00151985">
        <w:t>Copy of passport</w:t>
      </w:r>
    </w:p>
    <w:p w14:paraId="0087B36F" w14:textId="77777777" w:rsidR="0073180B" w:rsidRPr="00151985" w:rsidRDefault="0073180B" w:rsidP="00AB44D5">
      <w:pPr>
        <w:pStyle w:val="Heading2"/>
        <w:keepNext w:val="0"/>
        <w:keepLines w:val="0"/>
        <w:widowControl w:val="0"/>
        <w:numPr>
          <w:ilvl w:val="0"/>
          <w:numId w:val="6"/>
        </w:numPr>
      </w:pPr>
      <w:r w:rsidRPr="00151985">
        <w:t>Copy of CAS</w:t>
      </w:r>
      <w:r w:rsidR="00420534" w:rsidRPr="00151985">
        <w:t xml:space="preserve"> (confirmation of acceptance for studies)</w:t>
      </w:r>
    </w:p>
    <w:p w14:paraId="5AF6EC61" w14:textId="4C757BCA" w:rsidR="0073180B" w:rsidRPr="00151985" w:rsidRDefault="0073180B" w:rsidP="00AB44D5">
      <w:pPr>
        <w:pStyle w:val="Heading2"/>
        <w:keepNext w:val="0"/>
        <w:keepLines w:val="0"/>
        <w:widowControl w:val="0"/>
        <w:numPr>
          <w:ilvl w:val="0"/>
          <w:numId w:val="6"/>
        </w:numPr>
      </w:pPr>
      <w:r w:rsidRPr="00151985">
        <w:t xml:space="preserve">Date of entry to UK </w:t>
      </w:r>
      <w:r w:rsidR="00F247AE" w:rsidRPr="00151985">
        <w:t>in form of a flight ticket</w:t>
      </w:r>
      <w:r w:rsidR="00A0547F">
        <w:t>/entry stamp in passport</w:t>
      </w:r>
    </w:p>
    <w:p w14:paraId="29DBBA48" w14:textId="31447424" w:rsidR="0073180B" w:rsidRPr="00151985" w:rsidRDefault="0073180B" w:rsidP="00AB44D5">
      <w:pPr>
        <w:pStyle w:val="Heading2"/>
        <w:keepNext w:val="0"/>
        <w:keepLines w:val="0"/>
        <w:widowControl w:val="0"/>
        <w:numPr>
          <w:ilvl w:val="0"/>
          <w:numId w:val="6"/>
        </w:numPr>
      </w:pPr>
      <w:r w:rsidRPr="00151985">
        <w:t xml:space="preserve">Copy of </w:t>
      </w:r>
      <w:r w:rsidR="00F247AE" w:rsidRPr="00151985">
        <w:t>digital visa</w:t>
      </w:r>
    </w:p>
    <w:p w14:paraId="76EEBCDC" w14:textId="6A11EE51" w:rsidR="0073180B" w:rsidRDefault="0073180B" w:rsidP="000B2842">
      <w:pPr>
        <w:pStyle w:val="Heading2"/>
        <w:keepNext w:val="0"/>
        <w:keepLines w:val="0"/>
        <w:widowControl w:val="0"/>
        <w:numPr>
          <w:ilvl w:val="0"/>
          <w:numId w:val="6"/>
        </w:numPr>
      </w:pPr>
      <w:r w:rsidRPr="00151985">
        <w:t xml:space="preserve">Term time contact details </w:t>
      </w:r>
      <w:r w:rsidR="0016418F">
        <w:br/>
      </w:r>
    </w:p>
    <w:p w14:paraId="21F1AA84" w14:textId="5728AF01" w:rsidR="001578FE" w:rsidRPr="001578FE" w:rsidRDefault="001578FE" w:rsidP="001578FE">
      <w:pPr>
        <w:pStyle w:val="Heading2"/>
      </w:pPr>
      <w:r>
        <w:t>The above records are</w:t>
      </w:r>
      <w:r w:rsidRPr="003071CC">
        <w:t xml:space="preserve"> kept </w:t>
      </w:r>
      <w:r>
        <w:t>for compliance</w:t>
      </w:r>
      <w:r w:rsidRPr="003071CC">
        <w:t xml:space="preserve"> with legal requirements and according to the College GDPR Policy. </w:t>
      </w:r>
      <w:r>
        <w:t>Documents are</w:t>
      </w:r>
      <w:r w:rsidRPr="003071CC">
        <w:t xml:space="preserve"> securely </w:t>
      </w:r>
      <w:r>
        <w:t xml:space="preserve">stored and </w:t>
      </w:r>
      <w:r w:rsidRPr="003071CC">
        <w:t xml:space="preserve">deleted one year after </w:t>
      </w:r>
      <w:r>
        <w:t>the period of study has come to an end</w:t>
      </w:r>
      <w:r w:rsidRPr="003071CC">
        <w:t>.</w:t>
      </w:r>
      <w:r>
        <w:br/>
      </w:r>
    </w:p>
    <w:p w14:paraId="1BB8D411" w14:textId="4BE4F782" w:rsidR="001578FE" w:rsidRPr="001578FE" w:rsidRDefault="00CA62DC" w:rsidP="001578FE">
      <w:pPr>
        <w:pStyle w:val="Heading2"/>
      </w:pPr>
      <w:r>
        <w:t>Please note: p</w:t>
      </w:r>
      <w:r w:rsidR="001578FE">
        <w:t xml:space="preserve">ersonal data such as date of birth and passport number must be provided by the School to UKVI </w:t>
      </w:r>
      <w:r w:rsidR="00254DB6">
        <w:t>to</w:t>
      </w:r>
      <w:r w:rsidR="001578FE">
        <w:t xml:space="preserve"> issue a CAS.</w:t>
      </w:r>
    </w:p>
    <w:p w14:paraId="0270CB96" w14:textId="29145096" w:rsidR="008926F3" w:rsidRDefault="00A0547F" w:rsidP="00AB44D5">
      <w:pPr>
        <w:pStyle w:val="Heading2"/>
        <w:keepNext w:val="0"/>
        <w:keepLines w:val="0"/>
        <w:widowControl w:val="0"/>
        <w:rPr>
          <w:i/>
        </w:rPr>
      </w:pPr>
      <w:r>
        <w:rPr>
          <w:i/>
        </w:rPr>
        <w:br/>
      </w:r>
    </w:p>
    <w:p w14:paraId="0C7C48C8" w14:textId="170BEC2A" w:rsidR="00471212" w:rsidRDefault="00471212" w:rsidP="00AB44D5">
      <w:pPr>
        <w:pStyle w:val="Heading2"/>
        <w:keepNext w:val="0"/>
        <w:keepLines w:val="0"/>
        <w:widowControl w:val="0"/>
        <w:rPr>
          <w:i/>
        </w:rPr>
      </w:pPr>
    </w:p>
    <w:p w14:paraId="605DE08C" w14:textId="77777777" w:rsidR="00471212" w:rsidRPr="003071CC" w:rsidRDefault="00471212" w:rsidP="00AB44D5">
      <w:pPr>
        <w:widowControl w:val="0"/>
        <w:rPr>
          <w:i/>
        </w:rPr>
      </w:pPr>
    </w:p>
    <w:p w14:paraId="521ADDBB" w14:textId="6A0CB905" w:rsidR="00A0547F" w:rsidRPr="00051EB0" w:rsidRDefault="00000000" w:rsidP="00AB44D5">
      <w:pPr>
        <w:pStyle w:val="Heading2"/>
        <w:keepNext w:val="0"/>
        <w:keepLines w:val="0"/>
        <w:widowControl w:val="0"/>
      </w:pPr>
      <w:sdt>
        <w:sdtPr>
          <w:id w:val="1789475240"/>
          <w14:checkbox>
            <w14:checked w14:val="0"/>
            <w14:checkedState w14:val="2612" w14:font="MS Gothic"/>
            <w14:uncheckedState w14:val="2610" w14:font="MS Gothic"/>
          </w14:checkbox>
        </w:sdtPr>
        <w:sdtContent>
          <w:r w:rsidR="00A0547F">
            <w:rPr>
              <w:rFonts w:ascii="MS Gothic" w:eastAsia="MS Gothic" w:hAnsi="MS Gothic" w:hint="eastAsia"/>
            </w:rPr>
            <w:t>☐</w:t>
          </w:r>
        </w:sdtContent>
      </w:sdt>
      <w:r w:rsidR="00A0547F">
        <w:t xml:space="preserve">   I </w:t>
      </w:r>
      <w:r w:rsidR="00144100">
        <w:t>(insert name</w:t>
      </w:r>
      <w:r w:rsidR="001578FE">
        <w:t xml:space="preserve">      </w:t>
      </w:r>
      <w:r w:rsidR="00A0547F">
        <w:t xml:space="preserve">) </w:t>
      </w:r>
      <w:r w:rsidR="001578FE">
        <w:rPr>
          <w:i/>
        </w:rPr>
        <w:t>CONSENT TO THE USE OF MY PERSONAL DATA FOR THE PURPOSES OUTLINED.</w:t>
      </w:r>
    </w:p>
    <w:p w14:paraId="02EB378F" w14:textId="77777777" w:rsidR="003071CC" w:rsidRDefault="003071CC" w:rsidP="00AB44D5">
      <w:pPr>
        <w:pStyle w:val="Heading2"/>
        <w:keepNext w:val="0"/>
        <w:keepLines w:val="0"/>
        <w:widowControl w:val="0"/>
      </w:pPr>
    </w:p>
    <w:p w14:paraId="6A05A809" w14:textId="77777777" w:rsidR="003071CC" w:rsidRDefault="003071CC" w:rsidP="00AB44D5">
      <w:pPr>
        <w:pStyle w:val="Heading2"/>
        <w:keepNext w:val="0"/>
        <w:keepLines w:val="0"/>
        <w:widowControl w:val="0"/>
      </w:pPr>
    </w:p>
    <w:p w14:paraId="5A39BBE3" w14:textId="77777777" w:rsidR="003071CC" w:rsidRDefault="003071CC" w:rsidP="00AB44D5">
      <w:pPr>
        <w:pStyle w:val="Heading2"/>
        <w:keepNext w:val="0"/>
        <w:keepLines w:val="0"/>
        <w:widowControl w:val="0"/>
      </w:pPr>
    </w:p>
    <w:p w14:paraId="72A3D3EC" w14:textId="77777777" w:rsidR="000107D7" w:rsidRPr="000107D7" w:rsidRDefault="000107D7" w:rsidP="00AB44D5">
      <w:pPr>
        <w:widowControl w:val="0"/>
        <w:rPr>
          <w:i/>
        </w:rPr>
      </w:pPr>
    </w:p>
    <w:p w14:paraId="0E27B00A" w14:textId="77777777" w:rsidR="000107D7" w:rsidRDefault="000107D7" w:rsidP="00AB44D5">
      <w:pPr>
        <w:widowControl w:val="0"/>
      </w:pPr>
    </w:p>
    <w:sectPr w:rsidR="00010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724"/>
    <w:multiLevelType w:val="hybridMultilevel"/>
    <w:tmpl w:val="82581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743A9"/>
    <w:multiLevelType w:val="hybridMultilevel"/>
    <w:tmpl w:val="B48CC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A1A6D61"/>
    <w:multiLevelType w:val="hybridMultilevel"/>
    <w:tmpl w:val="08588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FB91254"/>
    <w:multiLevelType w:val="hybridMultilevel"/>
    <w:tmpl w:val="1C44E2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D33567"/>
    <w:multiLevelType w:val="hybridMultilevel"/>
    <w:tmpl w:val="293A2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33E74FD"/>
    <w:multiLevelType w:val="hybridMultilevel"/>
    <w:tmpl w:val="E0081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43690202">
    <w:abstractNumId w:val="2"/>
  </w:num>
  <w:num w:numId="2" w16cid:durableId="2124761995">
    <w:abstractNumId w:val="5"/>
  </w:num>
  <w:num w:numId="3" w16cid:durableId="1465464137">
    <w:abstractNumId w:val="4"/>
  </w:num>
  <w:num w:numId="4" w16cid:durableId="269944668">
    <w:abstractNumId w:val="3"/>
  </w:num>
  <w:num w:numId="5" w16cid:durableId="318076605">
    <w:abstractNumId w:val="1"/>
  </w:num>
  <w:num w:numId="6" w16cid:durableId="21011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0B"/>
    <w:rsid w:val="00002E10"/>
    <w:rsid w:val="000107D7"/>
    <w:rsid w:val="00051EB0"/>
    <w:rsid w:val="00144100"/>
    <w:rsid w:val="00151985"/>
    <w:rsid w:val="001578FE"/>
    <w:rsid w:val="0016418F"/>
    <w:rsid w:val="001B6BF6"/>
    <w:rsid w:val="001D4ED9"/>
    <w:rsid w:val="00254DB6"/>
    <w:rsid w:val="003071CC"/>
    <w:rsid w:val="00416FBA"/>
    <w:rsid w:val="00420534"/>
    <w:rsid w:val="004215E7"/>
    <w:rsid w:val="00471212"/>
    <w:rsid w:val="00471B08"/>
    <w:rsid w:val="004F1F91"/>
    <w:rsid w:val="00641211"/>
    <w:rsid w:val="0073180B"/>
    <w:rsid w:val="007F35DF"/>
    <w:rsid w:val="007F7E69"/>
    <w:rsid w:val="008178A8"/>
    <w:rsid w:val="0087772F"/>
    <w:rsid w:val="0087789F"/>
    <w:rsid w:val="008926F3"/>
    <w:rsid w:val="009152FC"/>
    <w:rsid w:val="009979D3"/>
    <w:rsid w:val="00A0547F"/>
    <w:rsid w:val="00A9308D"/>
    <w:rsid w:val="00AB44D5"/>
    <w:rsid w:val="00AD1EE9"/>
    <w:rsid w:val="00B23EFC"/>
    <w:rsid w:val="00B766D2"/>
    <w:rsid w:val="00CA3DF3"/>
    <w:rsid w:val="00CA62DC"/>
    <w:rsid w:val="00F03F4F"/>
    <w:rsid w:val="00F247AE"/>
    <w:rsid w:val="00FE6C38"/>
    <w:rsid w:val="086A098E"/>
    <w:rsid w:val="0D3D7AB1"/>
    <w:rsid w:val="14438ECC"/>
    <w:rsid w:val="36364663"/>
    <w:rsid w:val="431CB6F1"/>
    <w:rsid w:val="47F02814"/>
    <w:rsid w:val="4B0EA079"/>
    <w:rsid w:val="55A945B2"/>
    <w:rsid w:val="626EA05D"/>
    <w:rsid w:val="68DDE1E1"/>
    <w:rsid w:val="6DB15304"/>
    <w:rsid w:val="70E8F3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5A1D"/>
  <w15:chartTrackingRefBased/>
  <w15:docId w15:val="{51474C9F-AD92-4226-8F5B-EC391DBE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8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41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80B"/>
    <w:rPr>
      <w:color w:val="0563C1" w:themeColor="hyperlink"/>
      <w:u w:val="single"/>
    </w:rPr>
  </w:style>
  <w:style w:type="character" w:customStyle="1" w:styleId="Heading1Char">
    <w:name w:val="Heading 1 Char"/>
    <w:basedOn w:val="DefaultParagraphFont"/>
    <w:link w:val="Heading1"/>
    <w:uiPriority w:val="9"/>
    <w:rsid w:val="0073180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3180B"/>
    <w:pPr>
      <w:spacing w:after="0" w:line="240" w:lineRule="auto"/>
      <w:ind w:left="720"/>
      <w:contextualSpacing/>
    </w:pPr>
    <w:rPr>
      <w:rFonts w:ascii="Verdana" w:eastAsia="Times New Roman" w:hAnsi="Verdana" w:cs="Times New Roman"/>
      <w:sz w:val="24"/>
      <w:szCs w:val="24"/>
      <w:lang w:val="en-GB" w:eastAsia="en-GB"/>
    </w:rPr>
  </w:style>
  <w:style w:type="character" w:customStyle="1" w:styleId="Heading2Char">
    <w:name w:val="Heading 2 Char"/>
    <w:basedOn w:val="DefaultParagraphFont"/>
    <w:link w:val="Heading2"/>
    <w:uiPriority w:val="9"/>
    <w:rsid w:val="0016418F"/>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766D2"/>
    <w:rPr>
      <w:color w:val="605E5C"/>
      <w:shd w:val="clear" w:color="auto" w:fill="E1DFDD"/>
    </w:rPr>
  </w:style>
  <w:style w:type="character" w:styleId="FollowedHyperlink">
    <w:name w:val="FollowedHyperlink"/>
    <w:basedOn w:val="DefaultParagraphFont"/>
    <w:uiPriority w:val="99"/>
    <w:semiHidden/>
    <w:unhideWhenUsed/>
    <w:rsid w:val="00AB44D5"/>
    <w:rPr>
      <w:color w:val="954F72" w:themeColor="followedHyperlink"/>
      <w:u w:val="single"/>
    </w:rPr>
  </w:style>
  <w:style w:type="character" w:customStyle="1" w:styleId="wacimagecontainer">
    <w:name w:val="wacimagecontainer"/>
    <w:basedOn w:val="DefaultParagraphFont"/>
    <w:rsid w:val="0087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udent-visa/mon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student-vi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dmblfst@tcd.ie" TargetMode="External"/><Relationship Id="rId11" Type="http://schemas.openxmlformats.org/officeDocument/2006/relationships/hyperlink" Target="https://www.irishimmigration.ie/coming-to-visit-ireland/visit-ireland-travel-path/" TargetMode="External"/><Relationship Id="rId5" Type="http://schemas.openxmlformats.org/officeDocument/2006/relationships/image" Target="media/image1.jpeg"/><Relationship Id="rId10" Type="http://schemas.openxmlformats.org/officeDocument/2006/relationships/hyperlink" Target="https://www.gov.uk/graduate-visa" TargetMode="External"/><Relationship Id="rId4" Type="http://schemas.openxmlformats.org/officeDocument/2006/relationships/webSettings" Target="webSettings.xml"/><Relationship Id="rId9" Type="http://schemas.openxmlformats.org/officeDocument/2006/relationships/hyperlink" Target="mailto:sradmblst@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Clarke</dc:creator>
  <cp:keywords/>
  <dc:description/>
  <cp:lastModifiedBy>Caroline Clarke</cp:lastModifiedBy>
  <cp:revision>13</cp:revision>
  <dcterms:created xsi:type="dcterms:W3CDTF">2022-02-09T17:21:00Z</dcterms:created>
  <dcterms:modified xsi:type="dcterms:W3CDTF">2025-02-06T12:15:00Z</dcterms:modified>
</cp:coreProperties>
</file>