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C990" w14:textId="7FE45E88" w:rsidR="000B24BA" w:rsidRPr="00CC0CA5" w:rsidRDefault="000B24BA" w:rsidP="000B24BA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tbl>
      <w:tblPr>
        <w:tblW w:w="5510" w:type="pct"/>
        <w:tblCellSpacing w:w="7" w:type="dxa"/>
        <w:tblInd w:w="-3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7"/>
        <w:gridCol w:w="6837"/>
      </w:tblGrid>
      <w:tr w:rsidR="000B24BA" w:rsidRPr="00277502" w14:paraId="08BA5C58" w14:textId="77777777" w:rsidTr="007C028E">
        <w:trPr>
          <w:tblCellSpacing w:w="7" w:type="dxa"/>
        </w:trPr>
        <w:tc>
          <w:tcPr>
            <w:tcW w:w="1672" w:type="pct"/>
            <w:shd w:val="clear" w:color="auto" w:fill="EEEEEE"/>
            <w:hideMark/>
          </w:tcPr>
          <w:p w14:paraId="122059E7" w14:textId="77777777" w:rsidR="000B24BA" w:rsidRPr="00277502" w:rsidRDefault="000B24BA" w:rsidP="000B6359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 xml:space="preserve">Module </w:t>
            </w:r>
            <w:r w:rsidR="000B6359" w:rsidRPr="00277502">
              <w:rPr>
                <w:b/>
                <w:lang w:eastAsia="en-IE"/>
              </w:rPr>
              <w:t>Code</w:t>
            </w:r>
          </w:p>
        </w:tc>
        <w:tc>
          <w:tcPr>
            <w:tcW w:w="3308" w:type="pct"/>
            <w:vAlign w:val="center"/>
            <w:hideMark/>
          </w:tcPr>
          <w:p w14:paraId="7E25BC6B" w14:textId="7A7D0C51" w:rsidR="000B24BA" w:rsidRPr="00277502" w:rsidRDefault="00AE0C53" w:rsidP="00A160CD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MEU11E12</w:t>
            </w:r>
          </w:p>
        </w:tc>
      </w:tr>
      <w:tr w:rsidR="00163E63" w:rsidRPr="00277502" w14:paraId="56DB20CA" w14:textId="77777777" w:rsidTr="007C028E">
        <w:trPr>
          <w:tblCellSpacing w:w="7" w:type="dxa"/>
        </w:trPr>
        <w:tc>
          <w:tcPr>
            <w:tcW w:w="1672" w:type="pct"/>
            <w:shd w:val="clear" w:color="auto" w:fill="EEEEEE"/>
            <w:hideMark/>
          </w:tcPr>
          <w:p w14:paraId="70755F07" w14:textId="77777777" w:rsidR="00163E63" w:rsidRPr="00277502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>Module Name</w:t>
            </w:r>
          </w:p>
        </w:tc>
        <w:tc>
          <w:tcPr>
            <w:tcW w:w="3308" w:type="pct"/>
            <w:vAlign w:val="center"/>
            <w:hideMark/>
          </w:tcPr>
          <w:p w14:paraId="61CB7F2F" w14:textId="781391AE" w:rsidR="00163E63" w:rsidRPr="00277502" w:rsidRDefault="00477925" w:rsidP="00B86CD5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 xml:space="preserve">Engineering Materials and </w:t>
            </w:r>
            <w:r w:rsidR="00BA5E12">
              <w:rPr>
                <w:lang w:eastAsia="en-IE"/>
              </w:rPr>
              <w:t xml:space="preserve">Their </w:t>
            </w:r>
            <w:r>
              <w:rPr>
                <w:lang w:eastAsia="en-IE"/>
              </w:rPr>
              <w:t>Applications</w:t>
            </w:r>
          </w:p>
        </w:tc>
      </w:tr>
      <w:tr w:rsidR="000B24BA" w:rsidRPr="00277502" w14:paraId="5123013F" w14:textId="77777777" w:rsidTr="007C028E">
        <w:trPr>
          <w:tblCellSpacing w:w="7" w:type="dxa"/>
        </w:trPr>
        <w:tc>
          <w:tcPr>
            <w:tcW w:w="1672" w:type="pct"/>
            <w:shd w:val="clear" w:color="auto" w:fill="EEEEEE"/>
            <w:hideMark/>
          </w:tcPr>
          <w:p w14:paraId="346C8142" w14:textId="0B0133AD" w:rsidR="004B589A" w:rsidRPr="00277502" w:rsidRDefault="00624646" w:rsidP="00624646">
            <w:r w:rsidRPr="00277502">
              <w:rPr>
                <w:b/>
                <w:lang w:eastAsia="en-IE"/>
              </w:rPr>
              <w:fldChar w:fldCharType="begin"/>
            </w:r>
            <w:r w:rsidRPr="00277502">
              <w:rPr>
                <w:b/>
                <w:lang w:eastAsia="en-IE"/>
              </w:rPr>
              <w:instrText xml:space="preserve"> AutoTextList  \sNoStyle\t</w:instrText>
            </w:r>
            <w:r w:rsidR="004B589A" w:rsidRPr="00277502">
              <w:rPr>
                <w:b/>
                <w:lang w:eastAsia="en-IE"/>
              </w:rPr>
              <w:instrText xml:space="preserve"> </w:instrText>
            </w:r>
            <w:r w:rsidRPr="00277502">
              <w:rPr>
                <w:b/>
                <w:lang w:eastAsia="en-IE"/>
              </w:rPr>
              <w:instrText>"</w:instrText>
            </w:r>
            <w:r w:rsidRPr="00277502">
              <w:instrText xml:space="preserve"> </w:instrText>
            </w:r>
            <w:r w:rsidR="009E2E70" w:rsidRPr="00277502">
              <w:rPr>
                <w:rFonts w:ascii="Calibri" w:hAnsi="Calibri" w:cs="Calibri"/>
              </w:rPr>
              <w:instrText>A module of 5 ECTS must be taught and assessed in one semester. A module of 10 ECTS, or the 20 ECTS - Capstone module, can be taught and assessed over one or both semesters.</w:instrText>
            </w:r>
            <w:r w:rsidR="00CE3B6A" w:rsidRPr="00277502">
              <w:rPr>
                <w:rFonts w:ascii="Calibri" w:hAnsi="Calibri" w:cs="Calibri"/>
              </w:rPr>
              <w:instrText xml:space="preserve">  </w:instrText>
            </w:r>
            <w:r w:rsidRPr="00277502">
              <w:instrText>"</w:instrText>
            </w:r>
            <w:r w:rsidR="004B589A" w:rsidRPr="00277502">
              <w:instrText xml:space="preserve"> </w:instrText>
            </w:r>
          </w:p>
          <w:p w14:paraId="242C393F" w14:textId="5467AB49" w:rsidR="000B24BA" w:rsidRPr="00277502" w:rsidRDefault="00624646" w:rsidP="00EE38E8">
            <w:pPr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fldChar w:fldCharType="separate"/>
            </w:r>
            <w:r w:rsidR="004B589A" w:rsidRPr="00277502">
              <w:rPr>
                <w:b/>
                <w:lang w:eastAsia="en-IE"/>
              </w:rPr>
              <w:t>ECTS Weighting</w:t>
            </w:r>
            <w:r w:rsidRPr="00277502">
              <w:rPr>
                <w:b/>
                <w:lang w:eastAsia="en-IE"/>
              </w:rPr>
              <w:fldChar w:fldCharType="end"/>
            </w:r>
            <w:r w:rsidR="00EE38E8" w:rsidRPr="00277502">
              <w:rPr>
                <w:rStyle w:val="FootnoteReference"/>
                <w:b/>
                <w:lang w:eastAsia="en-IE"/>
              </w:rPr>
              <w:footnoteReference w:id="1"/>
            </w:r>
          </w:p>
        </w:tc>
        <w:tc>
          <w:tcPr>
            <w:tcW w:w="3308" w:type="pct"/>
            <w:vAlign w:val="center"/>
            <w:hideMark/>
          </w:tcPr>
          <w:p w14:paraId="4F9CE5A6" w14:textId="033B0F94" w:rsidR="000B6359" w:rsidRPr="00277502" w:rsidRDefault="000B6359" w:rsidP="005328E1">
            <w:pPr>
              <w:pStyle w:val="NoSpacing"/>
              <w:spacing w:line="276" w:lineRule="auto"/>
              <w:rPr>
                <w:lang w:eastAsia="en-IE"/>
              </w:rPr>
            </w:pPr>
            <w:r w:rsidRPr="00277502">
              <w:rPr>
                <w:lang w:eastAsia="en-IE"/>
              </w:rPr>
              <w:t xml:space="preserve"> </w:t>
            </w:r>
            <w:sdt>
              <w:sdtPr>
                <w:rPr>
                  <w:lang w:eastAsia="en-IE"/>
                </w:rPr>
                <w:id w:val="748705892"/>
                <w:lock w:val="sdtLocked"/>
                <w:placeholder>
                  <w:docPart w:val="2BE71DE2766A4C4ABFA01982837EA1D9"/>
                </w:placeholder>
                <w:dropDownList>
                  <w:listItem w:value="Choose an item."/>
                  <w:listItem w:displayText="5 ECTS" w:value="5 ECTS"/>
                  <w:listItem w:displayText="10 ECTS" w:value="10 ECTS"/>
                  <w:listItem w:displayText="15 ECTS - Derogation" w:value="15 ECTS - Derogation"/>
                  <w:listItem w:displayText="20 ECTS - Capstone" w:value="20 ECTS - Capstone"/>
                  <w:listItem w:displayText="25 ECTS - Derogation" w:value="25 ECTS - Derogation"/>
                  <w:listItem w:displayText="30 ECTS - Derogation" w:value="30 ECTS - Derogation"/>
                </w:dropDownList>
              </w:sdtPr>
              <w:sdtContent>
                <w:r w:rsidR="00B86CD5">
                  <w:rPr>
                    <w:lang w:eastAsia="en-IE"/>
                  </w:rPr>
                  <w:t>10 ECTS</w:t>
                </w:r>
              </w:sdtContent>
            </w:sdt>
          </w:p>
        </w:tc>
      </w:tr>
      <w:tr w:rsidR="000B6359" w:rsidRPr="00277502" w14:paraId="0C002724" w14:textId="77777777" w:rsidTr="007C028E">
        <w:trPr>
          <w:tblCellSpacing w:w="7" w:type="dxa"/>
        </w:trPr>
        <w:tc>
          <w:tcPr>
            <w:tcW w:w="1672" w:type="pct"/>
            <w:shd w:val="clear" w:color="auto" w:fill="EEEEEE"/>
          </w:tcPr>
          <w:p w14:paraId="46F3B5F6" w14:textId="1B5B49F4" w:rsidR="000B6359" w:rsidRPr="00277502" w:rsidRDefault="000B6359" w:rsidP="004E38D6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 xml:space="preserve">Semester taught </w:t>
            </w:r>
          </w:p>
        </w:tc>
        <w:sdt>
          <w:sdtPr>
            <w:rPr>
              <w:lang w:eastAsia="en-IE"/>
            </w:rPr>
            <w:id w:val="1514183359"/>
            <w:lock w:val="sdtLocked"/>
            <w:placeholder>
              <w:docPart w:val="52470DB0927D45FF94E550D68D91C6A0"/>
            </w:placeholder>
            <w:dropDownList>
              <w:listItem w:value="Choose an item."/>
              <w:listItem w:displayText="Semester 1" w:value="Semester 1"/>
              <w:listItem w:displayText="Semester 2" w:value="Semester 2"/>
              <w:listItem w:displayText="Semester 1 &amp; 2" w:value="Semester 1 &amp; 2"/>
              <w:listItem w:displayText="Semester 1 or 2" w:value="Semester 1 or 2"/>
            </w:dropDownList>
          </w:sdtPr>
          <w:sdtContent>
            <w:tc>
              <w:tcPr>
                <w:tcW w:w="3308" w:type="pct"/>
                <w:vAlign w:val="center"/>
              </w:tcPr>
              <w:p w14:paraId="0E9883AC" w14:textId="3FA27A63" w:rsidR="000B6359" w:rsidRPr="00277502" w:rsidRDefault="00996D3C" w:rsidP="005328E1">
                <w:pPr>
                  <w:pStyle w:val="NoSpacing"/>
                  <w:spacing w:line="276" w:lineRule="auto"/>
                  <w:rPr>
                    <w:lang w:eastAsia="en-IE"/>
                  </w:rPr>
                </w:pPr>
                <w:r>
                  <w:rPr>
                    <w:lang w:eastAsia="en-IE"/>
                  </w:rPr>
                  <w:t>Semester 1</w:t>
                </w:r>
              </w:p>
            </w:tc>
          </w:sdtContent>
        </w:sdt>
      </w:tr>
      <w:tr w:rsidR="000B24BA" w:rsidRPr="00277502" w14:paraId="726C7C7F" w14:textId="77777777" w:rsidTr="007C028E">
        <w:trPr>
          <w:tblCellSpacing w:w="7" w:type="dxa"/>
        </w:trPr>
        <w:tc>
          <w:tcPr>
            <w:tcW w:w="1672" w:type="pct"/>
            <w:shd w:val="clear" w:color="auto" w:fill="EEEEEE"/>
            <w:hideMark/>
          </w:tcPr>
          <w:p w14:paraId="7CEA58C1" w14:textId="579A10D2" w:rsidR="000B24BA" w:rsidRPr="00277502" w:rsidRDefault="000B24BA" w:rsidP="00F94E53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>Module Coordinator</w:t>
            </w:r>
            <w:r w:rsidR="00163E63" w:rsidRPr="00277502">
              <w:rPr>
                <w:b/>
                <w:lang w:eastAsia="en-IE"/>
              </w:rPr>
              <w:t>/s</w:t>
            </w:r>
            <w:r w:rsidRPr="00277502">
              <w:rPr>
                <w:b/>
                <w:lang w:eastAsia="en-IE"/>
              </w:rPr>
              <w:t xml:space="preserve"> </w:t>
            </w:r>
            <w:r w:rsidR="000B6359" w:rsidRPr="00277502">
              <w:rPr>
                <w:b/>
                <w:lang w:eastAsia="en-IE"/>
              </w:rPr>
              <w:t xml:space="preserve"> </w:t>
            </w:r>
          </w:p>
        </w:tc>
        <w:tc>
          <w:tcPr>
            <w:tcW w:w="3308" w:type="pct"/>
            <w:vAlign w:val="center"/>
            <w:hideMark/>
          </w:tcPr>
          <w:p w14:paraId="6A0ADB0C" w14:textId="752E5FFD" w:rsidR="00477925" w:rsidRDefault="002A3325" w:rsidP="002A3325">
            <w:pPr>
              <w:pStyle w:val="NoSpacing"/>
              <w:rPr>
                <w:lang w:val="en-US"/>
              </w:rPr>
            </w:pPr>
            <w:r w:rsidRPr="002A3325">
              <w:rPr>
                <w:u w:val="single"/>
                <w:lang w:val="en-US"/>
              </w:rPr>
              <w:t xml:space="preserve">Mechanical </w:t>
            </w:r>
            <w:r w:rsidRPr="002A3325">
              <w:rPr>
                <w:u w:val="single"/>
                <w:lang w:val="en-US"/>
              </w:rPr>
              <w:t>Engineering</w:t>
            </w:r>
            <w:r w:rsidRPr="002A3325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9D6918" w:rsidRPr="00C53243">
              <w:rPr>
                <w:lang w:val="en-US"/>
              </w:rPr>
              <w:t>Prof</w:t>
            </w:r>
            <w:r w:rsidR="00FA65DD">
              <w:rPr>
                <w:lang w:val="en-US"/>
              </w:rPr>
              <w:t>.</w:t>
            </w:r>
            <w:r w:rsidR="009D6918" w:rsidRPr="00C53243">
              <w:rPr>
                <w:lang w:val="en-US"/>
              </w:rPr>
              <w:t xml:space="preserve"> </w:t>
            </w:r>
            <w:r w:rsidR="00FA65DD">
              <w:rPr>
                <w:lang w:val="en-US"/>
              </w:rPr>
              <w:t>Amir Pakdel</w:t>
            </w:r>
            <w:r w:rsidR="009D6918" w:rsidRPr="00C53243">
              <w:rPr>
                <w:lang w:val="en-US"/>
              </w:rPr>
              <w:t xml:space="preserve"> (</w:t>
            </w:r>
            <w:hyperlink r:id="rId11" w:history="1">
              <w:r w:rsidR="00FA65DD" w:rsidRPr="00EE0EED">
                <w:rPr>
                  <w:rStyle w:val="Hyperlink"/>
                  <w:rFonts w:ascii="Calibri" w:hAnsi="Calibri" w:cs="Arial"/>
                  <w:lang w:val="en-US"/>
                </w:rPr>
                <w:t>p</w:t>
              </w:r>
              <w:r w:rsidR="00FA65DD" w:rsidRPr="00EE0EED">
                <w:rPr>
                  <w:rStyle w:val="Hyperlink"/>
                  <w:rFonts w:ascii="Calibri" w:hAnsi="Calibri" w:cs="Arial"/>
                </w:rPr>
                <w:t>akdela@tcd.ie</w:t>
              </w:r>
            </w:hyperlink>
            <w:r w:rsidR="009D6918" w:rsidRPr="00C53243">
              <w:rPr>
                <w:lang w:val="en-US"/>
              </w:rPr>
              <w:t>)</w:t>
            </w:r>
            <w:r w:rsidR="00F93FAE">
              <w:rPr>
                <w:lang w:val="en-US"/>
              </w:rPr>
              <w:t xml:space="preserve"> </w:t>
            </w:r>
          </w:p>
          <w:p w14:paraId="594D30F9" w14:textId="77777777" w:rsidR="002A3325" w:rsidRPr="00C53243" w:rsidRDefault="002A3325" w:rsidP="002A3325">
            <w:pPr>
              <w:pStyle w:val="NoSpacing"/>
              <w:rPr>
                <w:lang w:val="en-US"/>
              </w:rPr>
            </w:pPr>
          </w:p>
          <w:p w14:paraId="773FCC60" w14:textId="177EC3E8" w:rsidR="002A3325" w:rsidRDefault="002A3325" w:rsidP="002A3325">
            <w:pPr>
              <w:pStyle w:val="NoSpacing"/>
              <w:rPr>
                <w:lang w:val="en-US"/>
              </w:rPr>
            </w:pPr>
            <w:r w:rsidRPr="002A3325">
              <w:rPr>
                <w:u w:val="single"/>
                <w:lang w:val="en-US"/>
              </w:rPr>
              <w:t>Electronic</w:t>
            </w:r>
            <w:r w:rsidRPr="002A3325">
              <w:rPr>
                <w:u w:val="single"/>
                <w:lang w:val="en-US"/>
              </w:rPr>
              <w:t>s Engineering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>Prof. Declan O’Loughlin</w:t>
            </w:r>
            <w:r w:rsidRPr="00C53243">
              <w:rPr>
                <w:lang w:val="en-US"/>
              </w:rPr>
              <w:t xml:space="preserve"> (</w:t>
            </w:r>
            <w:hyperlink r:id="rId12" w:history="1">
              <w:r w:rsidRPr="00823411">
                <w:rPr>
                  <w:rStyle w:val="Hyperlink"/>
                </w:rPr>
                <w:t>doloughlin</w:t>
              </w:r>
              <w:r w:rsidRPr="00823411">
                <w:rPr>
                  <w:rStyle w:val="Hyperlink"/>
                  <w:rFonts w:ascii="Calibri" w:hAnsi="Calibri" w:cs="Arial"/>
                  <w:lang w:val="en-US"/>
                </w:rPr>
                <w:t>@tcd.ie</w:t>
              </w:r>
            </w:hyperlink>
            <w:r w:rsidRPr="00C53243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 </w:t>
            </w:r>
          </w:p>
          <w:p w14:paraId="59A65B20" w14:textId="77777777" w:rsidR="002A3325" w:rsidRPr="009D6918" w:rsidRDefault="002A3325" w:rsidP="002A3325">
            <w:pPr>
              <w:pStyle w:val="NoSpacing"/>
              <w:rPr>
                <w:color w:val="0563C1" w:themeColor="hyperlink"/>
                <w:u w:val="single"/>
                <w:lang w:val="en-US"/>
              </w:rPr>
            </w:pPr>
          </w:p>
          <w:p w14:paraId="7DB8BEE5" w14:textId="77777777" w:rsidR="002A3325" w:rsidRDefault="002A3325" w:rsidP="002A3325">
            <w:pPr>
              <w:pStyle w:val="NoSpacing"/>
              <w:rPr>
                <w:lang w:val="en-US"/>
              </w:rPr>
            </w:pPr>
            <w:r w:rsidRPr="002A3325">
              <w:rPr>
                <w:u w:val="single"/>
                <w:lang w:val="en-US"/>
              </w:rPr>
              <w:t>Civil Engineering</w:t>
            </w:r>
            <w:r>
              <w:rPr>
                <w:lang w:val="en-US"/>
              </w:rPr>
              <w:t xml:space="preserve">: </w:t>
            </w:r>
            <w:r w:rsidR="00FA65DD">
              <w:rPr>
                <w:lang w:val="en-US"/>
              </w:rPr>
              <w:t>Prof. David Igoe</w:t>
            </w:r>
            <w:r w:rsidR="00FA65DD" w:rsidRPr="00C53243">
              <w:rPr>
                <w:lang w:val="en-US"/>
              </w:rPr>
              <w:t xml:space="preserve"> (</w:t>
            </w:r>
            <w:hyperlink r:id="rId13" w:history="1">
              <w:r w:rsidR="00FA65DD" w:rsidRPr="00EE0EED">
                <w:rPr>
                  <w:rStyle w:val="Hyperlink"/>
                </w:rPr>
                <w:t>igoed@tcd.ie</w:t>
              </w:r>
            </w:hyperlink>
            <w:r w:rsidR="00FA65DD" w:rsidRPr="00C53243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and                                                                     </w:t>
            </w:r>
          </w:p>
          <w:p w14:paraId="455BEBA9" w14:textId="2DAB33D2" w:rsidR="00277502" w:rsidRPr="002A3325" w:rsidRDefault="002A3325" w:rsidP="002A332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</w:t>
            </w:r>
            <w:r w:rsidRPr="00C53243">
              <w:rPr>
                <w:lang w:val="en-US"/>
              </w:rPr>
              <w:t>Mr Peter Flynn (</w:t>
            </w:r>
            <w:hyperlink r:id="rId14" w:history="1">
              <w:r w:rsidRPr="00823411">
                <w:rPr>
                  <w:rStyle w:val="Hyperlink"/>
                  <w:rFonts w:ascii="Calibri" w:hAnsi="Calibri" w:cs="Arial"/>
                  <w:lang w:val="en-US"/>
                </w:rPr>
                <w:t>peter@flynnemail.com.ie</w:t>
              </w:r>
            </w:hyperlink>
            <w:r w:rsidRPr="00C53243">
              <w:rPr>
                <w:lang w:val="en-US"/>
              </w:rPr>
              <w:t>)</w:t>
            </w:r>
          </w:p>
        </w:tc>
      </w:tr>
      <w:tr w:rsidR="00163E63" w:rsidRPr="00277502" w14:paraId="13DC5ABF" w14:textId="77777777" w:rsidTr="007C028E">
        <w:trPr>
          <w:trHeight w:val="4001"/>
          <w:tblCellSpacing w:w="7" w:type="dxa"/>
        </w:trPr>
        <w:tc>
          <w:tcPr>
            <w:tcW w:w="1672" w:type="pct"/>
            <w:shd w:val="clear" w:color="auto" w:fill="EEEEEE"/>
            <w:hideMark/>
          </w:tcPr>
          <w:p w14:paraId="46F106A1" w14:textId="77777777" w:rsidR="00163E63" w:rsidRPr="00277502" w:rsidRDefault="00163E63" w:rsidP="005328E1">
            <w:pPr>
              <w:pStyle w:val="NoSpacing"/>
              <w:spacing w:line="276" w:lineRule="auto"/>
              <w:rPr>
                <w:rFonts w:cstheme="minorHAnsi"/>
                <w:b/>
                <w:lang w:eastAsia="en-IE"/>
              </w:rPr>
            </w:pPr>
          </w:p>
          <w:p w14:paraId="279816F2" w14:textId="05C6EBFC" w:rsidR="00163E63" w:rsidRPr="00277502" w:rsidRDefault="00000000" w:rsidP="005328E1">
            <w:pPr>
              <w:pStyle w:val="NoSpacing"/>
              <w:spacing w:line="276" w:lineRule="auto"/>
              <w:rPr>
                <w:rFonts w:cstheme="minorHAnsi"/>
                <w:b/>
                <w:lang w:eastAsia="en-IE"/>
              </w:rPr>
            </w:pPr>
            <w:hyperlink r:id="rId15" w:history="1">
              <w:r w:rsidR="00B7260B" w:rsidRPr="00277502">
                <w:rPr>
                  <w:rStyle w:val="Hyperlink"/>
                  <w:rFonts w:cstheme="minorHAnsi"/>
                  <w:b/>
                  <w:lang w:eastAsia="en-IE"/>
                </w:rPr>
                <w:t>Module Learning Outcomes</w:t>
              </w:r>
            </w:hyperlink>
            <w:r w:rsidR="003E4018" w:rsidRPr="00277502">
              <w:rPr>
                <w:rFonts w:cstheme="minorHAnsi"/>
                <w:b/>
                <w:lang w:eastAsia="en-IE"/>
              </w:rPr>
              <w:t xml:space="preserve"> with reference to the </w:t>
            </w:r>
            <w:hyperlink r:id="rId16" w:history="1">
              <w:r w:rsidR="003E4018" w:rsidRPr="00277502">
                <w:rPr>
                  <w:rStyle w:val="Hyperlink"/>
                  <w:rFonts w:cstheme="minorHAnsi"/>
                  <w:b/>
                  <w:lang w:eastAsia="en-IE"/>
                </w:rPr>
                <w:t>Graduate Attributes</w:t>
              </w:r>
            </w:hyperlink>
            <w:r w:rsidR="003E4018" w:rsidRPr="00277502">
              <w:rPr>
                <w:rFonts w:cstheme="minorHAnsi"/>
                <w:b/>
                <w:lang w:eastAsia="en-IE"/>
              </w:rPr>
              <w:t xml:space="preserve"> and how they are developed in discipline</w:t>
            </w:r>
          </w:p>
          <w:p w14:paraId="10B50E32" w14:textId="77777777" w:rsidR="00163E63" w:rsidRPr="00277502" w:rsidRDefault="00163E63" w:rsidP="005328E1">
            <w:pPr>
              <w:pStyle w:val="NoSpacing"/>
              <w:spacing w:line="276" w:lineRule="auto"/>
              <w:rPr>
                <w:rFonts w:cstheme="minorHAnsi"/>
                <w:b/>
                <w:lang w:eastAsia="en-IE"/>
              </w:rPr>
            </w:pPr>
          </w:p>
          <w:p w14:paraId="0CEE4432" w14:textId="77777777" w:rsidR="00163E63" w:rsidRPr="00277502" w:rsidRDefault="00163E63" w:rsidP="005328E1">
            <w:pPr>
              <w:rPr>
                <w:rFonts w:cstheme="minorHAnsi"/>
                <w:lang w:eastAsia="en-IE"/>
              </w:rPr>
            </w:pPr>
          </w:p>
          <w:p w14:paraId="2BBAF633" w14:textId="77777777" w:rsidR="00163E63" w:rsidRPr="00277502" w:rsidRDefault="00163E63" w:rsidP="005328E1">
            <w:pPr>
              <w:rPr>
                <w:rFonts w:cstheme="minorHAnsi"/>
                <w:lang w:eastAsia="en-IE"/>
              </w:rPr>
            </w:pPr>
          </w:p>
          <w:p w14:paraId="3E83D9AB" w14:textId="77777777" w:rsidR="00163E63" w:rsidRPr="00277502" w:rsidRDefault="00163E63" w:rsidP="005328E1">
            <w:pPr>
              <w:rPr>
                <w:rFonts w:cstheme="minorHAnsi"/>
                <w:lang w:eastAsia="en-IE"/>
              </w:rPr>
            </w:pPr>
          </w:p>
          <w:p w14:paraId="63425879" w14:textId="77777777" w:rsidR="00163E63" w:rsidRPr="00277502" w:rsidRDefault="00163E63" w:rsidP="005328E1">
            <w:pPr>
              <w:rPr>
                <w:rFonts w:cstheme="minorHAnsi"/>
                <w:lang w:eastAsia="en-IE"/>
              </w:rPr>
            </w:pPr>
          </w:p>
          <w:p w14:paraId="0349149E" w14:textId="77777777" w:rsidR="00163E63" w:rsidRPr="00277502" w:rsidRDefault="00163E63" w:rsidP="005328E1">
            <w:pPr>
              <w:jc w:val="right"/>
              <w:rPr>
                <w:rFonts w:cstheme="minorHAnsi"/>
                <w:lang w:eastAsia="en-IE"/>
              </w:rPr>
            </w:pPr>
          </w:p>
        </w:tc>
        <w:tc>
          <w:tcPr>
            <w:tcW w:w="3308" w:type="pct"/>
            <w:hideMark/>
          </w:tcPr>
          <w:p w14:paraId="31F409C7" w14:textId="77777777" w:rsidR="00277502" w:rsidRPr="00277502" w:rsidRDefault="00277502" w:rsidP="00277502">
            <w:pPr>
              <w:pStyle w:val="NoSpacing"/>
              <w:spacing w:line="276" w:lineRule="auto"/>
              <w:jc w:val="both"/>
              <w:rPr>
                <w:rFonts w:cstheme="minorHAnsi"/>
                <w:highlight w:val="yellow"/>
                <w:lang w:eastAsia="en-IE"/>
              </w:rPr>
            </w:pPr>
          </w:p>
          <w:p w14:paraId="035D5127" w14:textId="77777777" w:rsidR="00477925" w:rsidRDefault="00477925" w:rsidP="00477925">
            <w:pPr>
              <w:jc w:val="both"/>
              <w:rPr>
                <w:rFonts w:ascii="Calibri" w:hAnsi="Calibri" w:cs="Arial"/>
                <w:lang w:val="en-US" w:eastAsia="en-GB"/>
              </w:rPr>
            </w:pPr>
            <w:r w:rsidRPr="006D190C">
              <w:rPr>
                <w:rFonts w:ascii="Calibri" w:hAnsi="Calibri" w:cs="Arial"/>
                <w:lang w:val="en-US" w:eastAsia="en-GB"/>
              </w:rPr>
              <w:t xml:space="preserve">Upon completion of this </w:t>
            </w:r>
            <w:r>
              <w:rPr>
                <w:rFonts w:ascii="Calibri" w:hAnsi="Calibri" w:cs="Arial"/>
                <w:lang w:val="en-US" w:eastAsia="en-GB"/>
              </w:rPr>
              <w:t>module</w:t>
            </w:r>
            <w:r w:rsidRPr="006D190C">
              <w:rPr>
                <w:rFonts w:ascii="Calibri" w:hAnsi="Calibri" w:cs="Arial"/>
                <w:lang w:val="en-US" w:eastAsia="en-GB"/>
              </w:rPr>
              <w:t xml:space="preserve">, students will </w:t>
            </w:r>
            <w:r>
              <w:rPr>
                <w:rFonts w:ascii="Calibri" w:hAnsi="Calibri" w:cs="Arial"/>
                <w:lang w:val="en-US" w:eastAsia="en-GB"/>
              </w:rPr>
              <w:t>be able to</w:t>
            </w:r>
            <w:r w:rsidRPr="006D190C">
              <w:rPr>
                <w:rFonts w:ascii="Calibri" w:hAnsi="Calibri" w:cs="Arial"/>
                <w:lang w:val="en-US" w:eastAsia="en-GB"/>
              </w:rPr>
              <w:t>:</w:t>
            </w:r>
          </w:p>
          <w:p w14:paraId="2DFF029D" w14:textId="2B990BB4" w:rsidR="00477925" w:rsidRPr="00EE1101" w:rsidRDefault="001D0CEC" w:rsidP="00EE110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LO1.</w:t>
            </w:r>
            <w:r w:rsidR="00EE1101">
              <w:rPr>
                <w:rFonts w:ascii="Calibri" w:hAnsi="Calibri"/>
                <w:color w:val="000000"/>
              </w:rPr>
              <w:t xml:space="preserve"> Identify the</w:t>
            </w:r>
            <w:r w:rsidR="00EE1101" w:rsidRPr="00EE1101">
              <w:rPr>
                <w:rFonts w:ascii="Calibri" w:hAnsi="Calibri"/>
                <w:color w:val="000000"/>
              </w:rPr>
              <w:t xml:space="preserve"> classes of materials, including metals, ceramics, polymers, composites, and semiconductors</w:t>
            </w:r>
            <w:r w:rsidR="00EE1101">
              <w:rPr>
                <w:rFonts w:ascii="Calibri" w:hAnsi="Calibri"/>
                <w:color w:val="000000"/>
              </w:rPr>
              <w:t xml:space="preserve">, </w:t>
            </w:r>
            <w:r w:rsidR="00EE1101" w:rsidRPr="001571DA">
              <w:rPr>
                <w:rFonts w:ascii="Calibri" w:hAnsi="Calibri"/>
                <w:color w:val="000000"/>
              </w:rPr>
              <w:t xml:space="preserve">and </w:t>
            </w:r>
            <w:r w:rsidR="00EE1101">
              <w:rPr>
                <w:rFonts w:ascii="Calibri" w:hAnsi="Calibri"/>
                <w:color w:val="000000"/>
              </w:rPr>
              <w:t xml:space="preserve">explain </w:t>
            </w:r>
            <w:r w:rsidR="00EE1101" w:rsidRPr="001571DA">
              <w:rPr>
                <w:rFonts w:ascii="Calibri" w:hAnsi="Calibri"/>
                <w:color w:val="000000"/>
              </w:rPr>
              <w:t>how their properties can be determined and exploited</w:t>
            </w:r>
            <w:r w:rsidR="00EE1101">
              <w:rPr>
                <w:rFonts w:ascii="Calibri" w:hAnsi="Calibri"/>
                <w:color w:val="000000"/>
              </w:rPr>
              <w:t>.</w:t>
            </w:r>
          </w:p>
          <w:p w14:paraId="2B140968" w14:textId="061DFA2B" w:rsidR="00477925" w:rsidRDefault="001D0CEC" w:rsidP="001D0CEC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LO2.</w:t>
            </w:r>
            <w:r w:rsidR="00EE1101">
              <w:t xml:space="preserve"> </w:t>
            </w:r>
            <w:r w:rsidR="00EE1101">
              <w:rPr>
                <w:rFonts w:ascii="Calibri" w:hAnsi="Calibri"/>
                <w:color w:val="000000"/>
              </w:rPr>
              <w:t>C</w:t>
            </w:r>
            <w:r w:rsidR="00EE1101" w:rsidRPr="00EE1101">
              <w:rPr>
                <w:rFonts w:ascii="Calibri" w:hAnsi="Calibri"/>
                <w:color w:val="000000"/>
              </w:rPr>
              <w:t xml:space="preserve">omprehend </w:t>
            </w:r>
            <w:r w:rsidR="00EE1101">
              <w:rPr>
                <w:rFonts w:ascii="Calibri" w:hAnsi="Calibri"/>
                <w:color w:val="000000"/>
              </w:rPr>
              <w:t xml:space="preserve">the </w:t>
            </w:r>
            <w:r w:rsidR="00EE1101" w:rsidRPr="00EE1101">
              <w:rPr>
                <w:rFonts w:ascii="Calibri" w:hAnsi="Calibri"/>
                <w:color w:val="000000"/>
              </w:rPr>
              <w:t>correlation between the atomic/molecular structure of materials and their macroscopic properties, such as mechanical</w:t>
            </w:r>
            <w:r w:rsidR="00E96904">
              <w:rPr>
                <w:rFonts w:ascii="Calibri" w:hAnsi="Calibri"/>
                <w:color w:val="000000"/>
              </w:rPr>
              <w:t>, structural,</w:t>
            </w:r>
            <w:r w:rsidR="00EE1101" w:rsidRPr="00EE1101">
              <w:rPr>
                <w:rFonts w:ascii="Calibri" w:hAnsi="Calibri"/>
                <w:color w:val="000000"/>
              </w:rPr>
              <w:t xml:space="preserve"> </w:t>
            </w:r>
            <w:r w:rsidR="00EE1101">
              <w:rPr>
                <w:rFonts w:ascii="Calibri" w:hAnsi="Calibri"/>
                <w:color w:val="000000"/>
              </w:rPr>
              <w:t xml:space="preserve">and </w:t>
            </w:r>
            <w:r w:rsidR="00EE1101" w:rsidRPr="00EE1101">
              <w:rPr>
                <w:rFonts w:ascii="Calibri" w:hAnsi="Calibri"/>
                <w:color w:val="000000"/>
              </w:rPr>
              <w:t>electrical</w:t>
            </w:r>
            <w:r w:rsidR="00EE1101">
              <w:rPr>
                <w:rFonts w:ascii="Calibri" w:hAnsi="Calibri"/>
                <w:color w:val="000000"/>
              </w:rPr>
              <w:t xml:space="preserve"> </w:t>
            </w:r>
            <w:r w:rsidR="00EE1101" w:rsidRPr="00EE1101">
              <w:rPr>
                <w:rFonts w:ascii="Calibri" w:hAnsi="Calibri"/>
                <w:color w:val="000000"/>
              </w:rPr>
              <w:t>properties</w:t>
            </w:r>
            <w:r w:rsidR="00477925">
              <w:rPr>
                <w:rFonts w:ascii="Calibri" w:hAnsi="Calibri"/>
                <w:color w:val="000000"/>
              </w:rPr>
              <w:t>.</w:t>
            </w:r>
          </w:p>
          <w:p w14:paraId="4EFFB4EA" w14:textId="7A50E27D" w:rsidR="00EE1101" w:rsidRPr="00EE1101" w:rsidRDefault="00EE1101" w:rsidP="001D0CEC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EE1101">
              <w:rPr>
                <w:rFonts w:ascii="Calibri" w:hAnsi="Calibri"/>
                <w:color w:val="000000"/>
              </w:rPr>
              <w:t xml:space="preserve">LO3. </w:t>
            </w:r>
            <w:r>
              <w:rPr>
                <w:rFonts w:ascii="Calibri" w:hAnsi="Calibri"/>
                <w:color w:val="000000"/>
              </w:rPr>
              <w:t>Recognize</w:t>
            </w:r>
            <w:r w:rsidRPr="00EE1101">
              <w:rPr>
                <w:rFonts w:ascii="Calibri" w:hAnsi="Calibri"/>
                <w:color w:val="000000"/>
              </w:rPr>
              <w:t xml:space="preserve"> the environmental impact of materials and the importance of sustainability in materials engineering.</w:t>
            </w:r>
          </w:p>
          <w:p w14:paraId="01B634FA" w14:textId="14660B45" w:rsidR="00477925" w:rsidRPr="001571DA" w:rsidRDefault="001D0CEC" w:rsidP="001D0CEC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  <w:color w:val="000000"/>
              </w:rPr>
              <w:t>LO</w:t>
            </w:r>
            <w:r w:rsidR="00FA65DD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.</w:t>
            </w:r>
            <w:r w:rsidR="00537FC9">
              <w:rPr>
                <w:rFonts w:ascii="Calibri" w:hAnsi="Calibri"/>
                <w:color w:val="000000"/>
              </w:rPr>
              <w:t xml:space="preserve"> W</w:t>
            </w:r>
            <w:r w:rsidR="00537FC9" w:rsidRPr="00537FC9">
              <w:rPr>
                <w:rFonts w:ascii="Calibri" w:hAnsi="Calibri"/>
                <w:color w:val="000000"/>
              </w:rPr>
              <w:t>ork in teams on projects</w:t>
            </w:r>
            <w:r w:rsidR="00537FC9">
              <w:rPr>
                <w:rFonts w:ascii="Calibri" w:hAnsi="Calibri"/>
                <w:color w:val="000000"/>
              </w:rPr>
              <w:t xml:space="preserve"> that require laboratory and </w:t>
            </w:r>
            <w:r w:rsidR="00537FC9" w:rsidRPr="00537FC9">
              <w:rPr>
                <w:rFonts w:ascii="Calibri" w:hAnsi="Calibri"/>
                <w:color w:val="000000"/>
              </w:rPr>
              <w:t>hands-on experience in testing and analysis</w:t>
            </w:r>
            <w:r w:rsidR="00537FC9">
              <w:rPr>
                <w:rFonts w:ascii="Calibri" w:hAnsi="Calibri"/>
                <w:color w:val="000000"/>
              </w:rPr>
              <w:t xml:space="preserve">, leading to improved </w:t>
            </w:r>
            <w:r w:rsidR="00537FC9" w:rsidRPr="00537FC9">
              <w:rPr>
                <w:rFonts w:ascii="Calibri" w:hAnsi="Calibri"/>
                <w:color w:val="000000"/>
              </w:rPr>
              <w:t>communication and collaboration skills</w:t>
            </w:r>
            <w:r w:rsidR="00477925">
              <w:rPr>
                <w:rFonts w:ascii="Calibri" w:hAnsi="Calibri"/>
                <w:color w:val="000000"/>
              </w:rPr>
              <w:t>.</w:t>
            </w:r>
          </w:p>
          <w:p w14:paraId="1CCF7069" w14:textId="77777777" w:rsidR="00277502" w:rsidRPr="00277502" w:rsidRDefault="00277502" w:rsidP="00F94E53">
            <w:pPr>
              <w:pStyle w:val="NoSpacing"/>
              <w:spacing w:line="276" w:lineRule="auto"/>
              <w:rPr>
                <w:rFonts w:cstheme="minorHAnsi"/>
                <w:lang w:eastAsia="en-IE"/>
              </w:rPr>
            </w:pPr>
          </w:p>
          <w:p w14:paraId="497BADF5" w14:textId="77777777" w:rsidR="00C33D4E" w:rsidRPr="00277502" w:rsidRDefault="00C33D4E" w:rsidP="00C33D4E">
            <w:pPr>
              <w:pStyle w:val="NoSpacing"/>
              <w:spacing w:line="276" w:lineRule="auto"/>
              <w:rPr>
                <w:rFonts w:cstheme="minorHAnsi"/>
                <w:b/>
                <w:lang w:eastAsia="en-IE"/>
              </w:rPr>
            </w:pPr>
            <w:r w:rsidRPr="00277502">
              <w:rPr>
                <w:rFonts w:cstheme="minorHAnsi"/>
                <w:b/>
                <w:lang w:eastAsia="en-IE"/>
              </w:rPr>
              <w:t>Graduate Attributes: levels of attainment</w:t>
            </w:r>
          </w:p>
          <w:p w14:paraId="28CD7023" w14:textId="7B718240" w:rsidR="00C33D4E" w:rsidRPr="00277502" w:rsidRDefault="00C33D4E" w:rsidP="00C33D4E">
            <w:pPr>
              <w:pStyle w:val="NoSpacing"/>
              <w:spacing w:line="276" w:lineRule="auto"/>
              <w:rPr>
                <w:rFonts w:cstheme="minorHAnsi"/>
                <w:lang w:eastAsia="en-IE"/>
              </w:rPr>
            </w:pPr>
            <w:r w:rsidRPr="00277502">
              <w:rPr>
                <w:rFonts w:cstheme="minorHAnsi"/>
                <w:lang w:eastAsia="en-IE"/>
              </w:rPr>
              <w:t xml:space="preserve">To act responsibly - </w:t>
            </w:r>
            <w:sdt>
              <w:sdtPr>
                <w:rPr>
                  <w:rFonts w:cstheme="minorHAnsi"/>
                  <w:lang w:eastAsia="en-IE"/>
                </w:rPr>
                <w:id w:val="-1505353200"/>
                <w:placeholder>
                  <w:docPart w:val="9420CCA859014C51B60C9110C748F606"/>
                </w:placeholder>
                <w:dropDownList>
                  <w:listItem w:value="Choose an item."/>
                  <w:listItem w:displayText="Introduced" w:value="Introduced"/>
                  <w:listItem w:displayText="Enhanced" w:value="Enhanced"/>
                  <w:listItem w:displayText="Attained" w:value="Attained"/>
                  <w:listItem w:displayText="Not embedded" w:value="Not embedded"/>
                </w:dropDownList>
              </w:sdtPr>
              <w:sdtContent>
                <w:r w:rsidR="00A716CE">
                  <w:rPr>
                    <w:rFonts w:cstheme="minorHAnsi"/>
                    <w:lang w:eastAsia="en-IE"/>
                  </w:rPr>
                  <w:t>Introduced</w:t>
                </w:r>
              </w:sdtContent>
            </w:sdt>
          </w:p>
          <w:p w14:paraId="6C53CA46" w14:textId="05996C83" w:rsidR="00C33D4E" w:rsidRPr="00277502" w:rsidRDefault="00C33D4E" w:rsidP="00C33D4E">
            <w:pPr>
              <w:pStyle w:val="NoSpacing"/>
              <w:spacing w:line="276" w:lineRule="auto"/>
              <w:rPr>
                <w:rFonts w:cstheme="minorHAnsi"/>
                <w:lang w:eastAsia="en-IE"/>
              </w:rPr>
            </w:pPr>
            <w:r w:rsidRPr="00277502">
              <w:rPr>
                <w:rFonts w:cstheme="minorHAnsi"/>
                <w:lang w:eastAsia="en-IE"/>
              </w:rPr>
              <w:t xml:space="preserve">To think independently - </w:t>
            </w:r>
            <w:sdt>
              <w:sdtPr>
                <w:rPr>
                  <w:rFonts w:cstheme="minorHAnsi"/>
                  <w:lang w:eastAsia="en-IE"/>
                </w:rPr>
                <w:id w:val="-1998652976"/>
                <w:placeholder>
                  <w:docPart w:val="A426C5AADC4349A3BC4BEA62856B013F"/>
                </w:placeholder>
                <w:dropDownList>
                  <w:listItem w:value="Choose an item."/>
                  <w:listItem w:displayText="Introduced" w:value="Introduced"/>
                  <w:listItem w:displayText="Enhanced" w:value="Enhanced"/>
                  <w:listItem w:displayText="Attained" w:value="Attained"/>
                  <w:listItem w:displayText="Not embedded" w:value="Not embedded"/>
                </w:dropDownList>
              </w:sdtPr>
              <w:sdtContent>
                <w:r w:rsidR="00A716CE">
                  <w:rPr>
                    <w:rFonts w:cstheme="minorHAnsi"/>
                    <w:lang w:eastAsia="en-IE"/>
                  </w:rPr>
                  <w:t>Introduced</w:t>
                </w:r>
              </w:sdtContent>
            </w:sdt>
          </w:p>
          <w:p w14:paraId="6583DE48" w14:textId="015322B4" w:rsidR="00C33D4E" w:rsidRPr="00277502" w:rsidRDefault="00C33D4E" w:rsidP="00C33D4E">
            <w:pPr>
              <w:pStyle w:val="NoSpacing"/>
              <w:spacing w:line="276" w:lineRule="auto"/>
              <w:rPr>
                <w:rFonts w:cstheme="minorHAnsi"/>
                <w:lang w:eastAsia="en-IE"/>
              </w:rPr>
            </w:pPr>
            <w:r w:rsidRPr="00277502">
              <w:rPr>
                <w:rFonts w:cstheme="minorHAnsi"/>
                <w:lang w:eastAsia="en-IE"/>
              </w:rPr>
              <w:t xml:space="preserve">To develop continuously - </w:t>
            </w:r>
            <w:sdt>
              <w:sdtPr>
                <w:rPr>
                  <w:rFonts w:cstheme="minorHAnsi"/>
                  <w:lang w:eastAsia="en-IE"/>
                </w:rPr>
                <w:id w:val="2001542273"/>
                <w:placeholder>
                  <w:docPart w:val="5A243D2572514A98AFE9CE8CE3FB9E9A"/>
                </w:placeholder>
                <w:dropDownList>
                  <w:listItem w:value="Choose an item."/>
                  <w:listItem w:displayText="Introduced" w:value="Introduced"/>
                  <w:listItem w:displayText="Enhanced" w:value="Enhanced"/>
                  <w:listItem w:displayText="Attained" w:value="Attained"/>
                  <w:listItem w:displayText="Not embedded" w:value="Not embedded"/>
                </w:dropDownList>
              </w:sdtPr>
              <w:sdtContent>
                <w:r w:rsidR="00A716CE">
                  <w:rPr>
                    <w:rFonts w:cstheme="minorHAnsi"/>
                    <w:lang w:eastAsia="en-IE"/>
                  </w:rPr>
                  <w:t>Introduced</w:t>
                </w:r>
              </w:sdtContent>
            </w:sdt>
          </w:p>
          <w:p w14:paraId="07098913" w14:textId="43EDA89C" w:rsidR="00163E63" w:rsidRPr="00277502" w:rsidRDefault="00C33D4E" w:rsidP="00C33D4E">
            <w:pPr>
              <w:pStyle w:val="NoSpacing"/>
              <w:spacing w:line="276" w:lineRule="auto"/>
              <w:rPr>
                <w:rFonts w:cstheme="minorHAnsi"/>
                <w:lang w:eastAsia="en-IE"/>
              </w:rPr>
            </w:pPr>
            <w:r w:rsidRPr="00277502">
              <w:rPr>
                <w:rFonts w:cstheme="minorHAnsi"/>
                <w:lang w:eastAsia="en-IE"/>
              </w:rPr>
              <w:t xml:space="preserve">To communicate effectively </w:t>
            </w:r>
            <w:r w:rsidRPr="009D6918">
              <w:rPr>
                <w:rFonts w:cstheme="minorHAnsi"/>
                <w:lang w:eastAsia="en-IE"/>
              </w:rPr>
              <w:t xml:space="preserve">- </w:t>
            </w:r>
            <w:sdt>
              <w:sdtPr>
                <w:rPr>
                  <w:rFonts w:cstheme="minorHAnsi"/>
                  <w:lang w:eastAsia="en-IE"/>
                </w:rPr>
                <w:id w:val="566613769"/>
                <w:placeholder>
                  <w:docPart w:val="D5DF8BC84AB048018D588B03FBA651F4"/>
                </w:placeholder>
                <w:dropDownList>
                  <w:listItem w:value="Choose an item."/>
                  <w:listItem w:displayText="Introduced" w:value="Introduced"/>
                  <w:listItem w:displayText="Enhanced" w:value="Enhanced"/>
                  <w:listItem w:displayText="Attained" w:value="Attained"/>
                  <w:listItem w:displayText="Not embedded" w:value="Not embedded"/>
                </w:dropDownList>
              </w:sdtPr>
              <w:sdtContent>
                <w:r w:rsidR="009D6918" w:rsidRPr="009D6918">
                  <w:rPr>
                    <w:rFonts w:cstheme="minorHAnsi"/>
                    <w:lang w:eastAsia="en-IE"/>
                  </w:rPr>
                  <w:t>Introduced</w:t>
                </w:r>
              </w:sdtContent>
            </w:sdt>
          </w:p>
        </w:tc>
      </w:tr>
      <w:tr w:rsidR="000B24BA" w:rsidRPr="00277502" w14:paraId="6FEA3463" w14:textId="77777777" w:rsidTr="007C028E">
        <w:trPr>
          <w:trHeight w:val="4601"/>
          <w:tblCellSpacing w:w="7" w:type="dxa"/>
        </w:trPr>
        <w:tc>
          <w:tcPr>
            <w:tcW w:w="1672" w:type="pct"/>
            <w:shd w:val="clear" w:color="auto" w:fill="EEEEEE"/>
            <w:hideMark/>
          </w:tcPr>
          <w:p w14:paraId="3F58FF28" w14:textId="29C8BF90" w:rsidR="000B24BA" w:rsidRPr="00277502" w:rsidRDefault="000B24BA" w:rsidP="00DB0BDC">
            <w:pPr>
              <w:pStyle w:val="NoSpacing"/>
              <w:spacing w:line="276" w:lineRule="auto"/>
              <w:rPr>
                <w:rFonts w:cstheme="minorHAnsi"/>
                <w:b/>
                <w:lang w:eastAsia="en-IE"/>
              </w:rPr>
            </w:pPr>
            <w:r w:rsidRPr="00277502">
              <w:rPr>
                <w:rFonts w:cstheme="minorHAnsi"/>
                <w:b/>
                <w:lang w:eastAsia="en-IE"/>
              </w:rPr>
              <w:lastRenderedPageBreak/>
              <w:t>Module Content</w:t>
            </w:r>
            <w:r w:rsidR="003E4018" w:rsidRPr="00277502">
              <w:rPr>
                <w:rFonts w:cstheme="minorHAnsi"/>
                <w:b/>
                <w:lang w:eastAsia="en-IE"/>
              </w:rPr>
              <w:t xml:space="preserve"> </w:t>
            </w:r>
          </w:p>
        </w:tc>
        <w:tc>
          <w:tcPr>
            <w:tcW w:w="3308" w:type="pct"/>
          </w:tcPr>
          <w:p w14:paraId="3A49B71E" w14:textId="7CFD8A80" w:rsidR="00D71F56" w:rsidRDefault="00D71F56" w:rsidP="00477925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Principles of</w:t>
            </w:r>
            <w:r w:rsidRPr="00D71F56">
              <w:rPr>
                <w:rFonts w:ascii="Calibri" w:hAnsi="Calibri"/>
              </w:rPr>
              <w:t xml:space="preserve"> mechanical behaviour of materials, including concepts like stress, strain, deformation, and failure. </w:t>
            </w:r>
          </w:p>
          <w:p w14:paraId="33942669" w14:textId="09CED374" w:rsidR="00477925" w:rsidRDefault="00477925" w:rsidP="00D71F56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/>
              </w:rPr>
            </w:pPr>
            <w:r w:rsidRPr="00886116">
              <w:rPr>
                <w:rFonts w:ascii="Calibri" w:hAnsi="Calibri"/>
              </w:rPr>
              <w:t xml:space="preserve">Mechanical properties including strength, </w:t>
            </w:r>
            <w:r>
              <w:rPr>
                <w:rFonts w:ascii="Calibri" w:hAnsi="Calibri"/>
              </w:rPr>
              <w:t>stiffness, ductility</w:t>
            </w:r>
            <w:r w:rsidRPr="00886116">
              <w:rPr>
                <w:rFonts w:ascii="Calibri" w:hAnsi="Calibri"/>
              </w:rPr>
              <w:t>, toughness,</w:t>
            </w:r>
            <w:r w:rsidR="00D71F56">
              <w:rPr>
                <w:rFonts w:ascii="Calibri" w:hAnsi="Calibri"/>
              </w:rPr>
              <w:t xml:space="preserve"> and fracture toughness.</w:t>
            </w:r>
          </w:p>
          <w:p w14:paraId="3F82DDC0" w14:textId="445191CC" w:rsidR="00D71F56" w:rsidRPr="00A81FF1" w:rsidRDefault="00D71F56" w:rsidP="00D71F56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Fracture mechanisms, including: ductile fracture, brittle fracture, creep, fatigue, and wear in materials.</w:t>
            </w:r>
          </w:p>
          <w:p w14:paraId="55924842" w14:textId="6CE9A776" w:rsidR="00477925" w:rsidRDefault="00477925" w:rsidP="00477925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Atomic structure, microstructure</w:t>
            </w:r>
            <w:r w:rsidR="00D71F56">
              <w:rPr>
                <w:rFonts w:ascii="Calibri" w:hAnsi="Calibri"/>
              </w:rPr>
              <w:t>, strengthening mechanisms,</w:t>
            </w:r>
            <w:r>
              <w:rPr>
                <w:rFonts w:ascii="Calibri" w:hAnsi="Calibri"/>
              </w:rPr>
              <w:t xml:space="preserve"> and phase diagrams.</w:t>
            </w:r>
          </w:p>
          <w:p w14:paraId="67EAFC11" w14:textId="7E83A7B6" w:rsidR="00477925" w:rsidRDefault="00477925" w:rsidP="00477925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Measurement of </w:t>
            </w:r>
            <w:r w:rsidR="00D71F56">
              <w:rPr>
                <w:rFonts w:ascii="Calibri" w:hAnsi="Calibri"/>
              </w:rPr>
              <w:t>mechanical, structural and electrical</w:t>
            </w:r>
            <w:r>
              <w:rPr>
                <w:rFonts w:ascii="Calibri" w:hAnsi="Calibri"/>
              </w:rPr>
              <w:t xml:space="preserve"> properties.</w:t>
            </w:r>
          </w:p>
          <w:p w14:paraId="548E247F" w14:textId="7D1A0AE4" w:rsidR="00477925" w:rsidRDefault="00477925" w:rsidP="00477925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 to concrete technology, reinforced and prestressed concrete</w:t>
            </w:r>
            <w:r w:rsidR="00D71F56">
              <w:rPr>
                <w:rFonts w:ascii="Calibri" w:hAnsi="Calibri"/>
              </w:rPr>
              <w:t>.</w:t>
            </w:r>
          </w:p>
          <w:p w14:paraId="6C1B0CE7" w14:textId="77777777" w:rsidR="00477925" w:rsidRPr="00B60759" w:rsidRDefault="00477925" w:rsidP="00477925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 to semiconductor technology.</w:t>
            </w:r>
          </w:p>
          <w:p w14:paraId="64CAE1EB" w14:textId="7099436C" w:rsidR="00477925" w:rsidRDefault="008670A2" w:rsidP="00477925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Principles of t</w:t>
            </w:r>
            <w:r w:rsidR="00477925">
              <w:rPr>
                <w:rFonts w:ascii="Calibri" w:hAnsi="Calibri"/>
              </w:rPr>
              <w:t>ransducers (strain gauges, thermocouples, displacement sensors, pressure transducers, Hall sensors).</w:t>
            </w:r>
          </w:p>
          <w:p w14:paraId="54418077" w14:textId="175CBC31" w:rsidR="00622FEB" w:rsidRPr="008670A2" w:rsidRDefault="00477925" w:rsidP="008670A2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</w:t>
            </w:r>
            <w:r w:rsidR="009D6918">
              <w:rPr>
                <w:rFonts w:ascii="Calibri" w:hAnsi="Calibri"/>
              </w:rPr>
              <w:t>, manufacture</w:t>
            </w:r>
            <w:r>
              <w:rPr>
                <w:rFonts w:ascii="Calibri" w:hAnsi="Calibri"/>
              </w:rPr>
              <w:t xml:space="preserve"> and testing of new materials, structures and devices (structural, mechanical, electronic)</w:t>
            </w:r>
          </w:p>
        </w:tc>
      </w:tr>
      <w:tr w:rsidR="000B24BA" w:rsidRPr="00277502" w14:paraId="08895539" w14:textId="77777777" w:rsidTr="007C028E">
        <w:trPr>
          <w:trHeight w:val="1792"/>
          <w:tblCellSpacing w:w="7" w:type="dxa"/>
        </w:trPr>
        <w:tc>
          <w:tcPr>
            <w:tcW w:w="1672" w:type="pct"/>
            <w:shd w:val="clear" w:color="auto" w:fill="EEEEEE"/>
          </w:tcPr>
          <w:p w14:paraId="1D0A19A3" w14:textId="278635B1" w:rsidR="00AB13C3" w:rsidRPr="00277502" w:rsidRDefault="00B56E83" w:rsidP="005328E1">
            <w:pPr>
              <w:pStyle w:val="NoSpacing"/>
              <w:spacing w:line="276" w:lineRule="auto"/>
              <w:rPr>
                <w:rFonts w:cstheme="minorHAnsi"/>
                <w:b/>
                <w:lang w:eastAsia="en-IE"/>
              </w:rPr>
            </w:pPr>
            <w:r w:rsidRPr="00277502">
              <w:rPr>
                <w:rFonts w:cstheme="minorHAnsi"/>
                <w:b/>
                <w:lang w:eastAsia="en-IE"/>
              </w:rPr>
              <w:fldChar w:fldCharType="begin"/>
            </w:r>
            <w:r w:rsidRPr="00277502">
              <w:rPr>
                <w:rFonts w:cstheme="minorHAnsi"/>
                <w:b/>
                <w:lang w:eastAsia="en-IE"/>
              </w:rPr>
              <w:instrText xml:space="preserve"> AutoTextList  \s NoStyle \t "</w:instrText>
            </w:r>
            <w:r w:rsidRPr="00277502">
              <w:rPr>
                <w:rFonts w:cstheme="minorHAnsi"/>
              </w:rPr>
              <w:instrText xml:space="preserve"> e.g., lectures, seminars, online, blended learning, field trips, laboratories, practice-based etc</w:instrText>
            </w:r>
            <w:r w:rsidRPr="00277502">
              <w:rPr>
                <w:rFonts w:cstheme="minorHAnsi"/>
                <w:b/>
                <w:lang w:eastAsia="en-IE"/>
              </w:rPr>
              <w:instrText xml:space="preserve"> " </w:instrText>
            </w:r>
            <w:r w:rsidRPr="00277502">
              <w:rPr>
                <w:rFonts w:cstheme="minorHAnsi"/>
                <w:b/>
                <w:lang w:eastAsia="en-IE"/>
              </w:rPr>
              <w:fldChar w:fldCharType="separate"/>
            </w:r>
            <w:r w:rsidRPr="00277502">
              <w:rPr>
                <w:rFonts w:cstheme="minorHAnsi"/>
                <w:b/>
                <w:lang w:eastAsia="en-IE"/>
              </w:rPr>
              <w:t>Teaching and Learning Methods</w:t>
            </w:r>
            <w:r w:rsidRPr="00277502">
              <w:rPr>
                <w:rFonts w:cstheme="minorHAnsi"/>
                <w:b/>
                <w:lang w:eastAsia="en-IE"/>
              </w:rPr>
              <w:fldChar w:fldCharType="end"/>
            </w:r>
          </w:p>
          <w:p w14:paraId="06E8AE08" w14:textId="77777777" w:rsidR="00B56E83" w:rsidRPr="00277502" w:rsidRDefault="00B56E83" w:rsidP="005328E1">
            <w:pPr>
              <w:pStyle w:val="NoSpacing"/>
              <w:spacing w:line="276" w:lineRule="auto"/>
              <w:rPr>
                <w:rFonts w:cstheme="minorHAnsi"/>
                <w:b/>
                <w:lang w:eastAsia="en-IE"/>
              </w:rPr>
            </w:pPr>
          </w:p>
        </w:tc>
        <w:tc>
          <w:tcPr>
            <w:tcW w:w="3308" w:type="pct"/>
          </w:tcPr>
          <w:p w14:paraId="6E07F461" w14:textId="3F896329" w:rsidR="00477925" w:rsidRDefault="00477925" w:rsidP="0047792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module will be divided proportionately into </w:t>
            </w:r>
            <w:r w:rsidRPr="002A3325">
              <w:rPr>
                <w:rFonts w:ascii="Calibri" w:hAnsi="Calibri"/>
                <w:u w:val="single"/>
              </w:rPr>
              <w:t>three sections</w:t>
            </w:r>
            <w:r>
              <w:rPr>
                <w:rFonts w:ascii="Calibri" w:hAnsi="Calibri"/>
              </w:rPr>
              <w:t xml:space="preserve"> to be delivered by the </w:t>
            </w:r>
            <w:r w:rsidRPr="002A3325">
              <w:rPr>
                <w:rFonts w:ascii="Calibri" w:hAnsi="Calibri"/>
                <w:u w:val="single"/>
              </w:rPr>
              <w:t>Mechanical</w:t>
            </w:r>
            <w:r w:rsidR="008670A2">
              <w:rPr>
                <w:rFonts w:ascii="Calibri" w:hAnsi="Calibri"/>
              </w:rPr>
              <w:t xml:space="preserve">, </w:t>
            </w:r>
            <w:r w:rsidR="008670A2" w:rsidRPr="002A3325">
              <w:rPr>
                <w:rFonts w:ascii="Calibri" w:hAnsi="Calibri"/>
                <w:u w:val="single"/>
              </w:rPr>
              <w:t>Civil</w:t>
            </w:r>
            <w:r>
              <w:rPr>
                <w:rFonts w:ascii="Calibri" w:hAnsi="Calibri"/>
              </w:rPr>
              <w:t xml:space="preserve"> and </w:t>
            </w:r>
            <w:r w:rsidRPr="002A3325">
              <w:rPr>
                <w:rFonts w:ascii="Calibri" w:hAnsi="Calibri"/>
                <w:u w:val="single"/>
              </w:rPr>
              <w:t>Electronic</w:t>
            </w:r>
            <w:r>
              <w:rPr>
                <w:rFonts w:ascii="Calibri" w:hAnsi="Calibri"/>
              </w:rPr>
              <w:t xml:space="preserve"> disciplines within the School of Engineering. There will be a taught component of the course involving three podium lectures and a tutorial session each week</w:t>
            </w:r>
            <w:r w:rsidR="008670A2">
              <w:rPr>
                <w:rFonts w:ascii="Calibri" w:hAnsi="Calibri"/>
              </w:rPr>
              <w:t>. The module</w:t>
            </w:r>
            <w:r>
              <w:rPr>
                <w:rFonts w:ascii="Calibri" w:hAnsi="Calibri"/>
              </w:rPr>
              <w:t xml:space="preserve"> will be examined at the end of the semester. </w:t>
            </w:r>
          </w:p>
          <w:p w14:paraId="42370C8C" w14:textId="69BD182F" w:rsidR="00477925" w:rsidRPr="007E7647" w:rsidRDefault="00477925" w:rsidP="0047792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similar division will apply to the practical work. </w:t>
            </w:r>
            <w:r w:rsidRPr="007E7647">
              <w:rPr>
                <w:rFonts w:ascii="Calibri" w:hAnsi="Calibri"/>
              </w:rPr>
              <w:t xml:space="preserve"> Students </w:t>
            </w:r>
            <w:r>
              <w:rPr>
                <w:rFonts w:ascii="Calibri" w:hAnsi="Calibri"/>
              </w:rPr>
              <w:t xml:space="preserve">will </w:t>
            </w:r>
            <w:r w:rsidRPr="007E7647">
              <w:rPr>
                <w:rFonts w:ascii="Calibri" w:hAnsi="Calibri"/>
              </w:rPr>
              <w:t>work</w:t>
            </w:r>
            <w:r>
              <w:rPr>
                <w:rFonts w:ascii="Calibri" w:hAnsi="Calibri"/>
              </w:rPr>
              <w:t xml:space="preserve"> in teams to design, </w:t>
            </w:r>
            <w:r w:rsidR="008670A2">
              <w:rPr>
                <w:rFonts w:ascii="Calibri" w:hAnsi="Calibri"/>
              </w:rPr>
              <w:t>develop</w:t>
            </w:r>
            <w:r>
              <w:rPr>
                <w:rFonts w:ascii="Calibri" w:hAnsi="Calibri"/>
              </w:rPr>
              <w:t xml:space="preserve"> and test their own novel </w:t>
            </w:r>
            <w:r w:rsidR="009D6918">
              <w:rPr>
                <w:rFonts w:ascii="Calibri" w:hAnsi="Calibri"/>
              </w:rPr>
              <w:t xml:space="preserve">sustainable </w:t>
            </w:r>
            <w:r>
              <w:rPr>
                <w:rFonts w:ascii="Calibri" w:hAnsi="Calibri"/>
              </w:rPr>
              <w:t>material/structure and associated sensors.</w:t>
            </w:r>
            <w:r w:rsidRPr="007E764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This will involve </w:t>
            </w:r>
            <w:r w:rsidR="008670A2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briefing session and up to a </w:t>
            </w:r>
            <w:r w:rsidR="009D6918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-hour laboratory each week</w:t>
            </w:r>
            <w:r w:rsidR="009D6918">
              <w:rPr>
                <w:rFonts w:ascii="Calibri" w:hAnsi="Calibri"/>
              </w:rPr>
              <w:t xml:space="preserve"> for each student</w:t>
            </w:r>
            <w:r>
              <w:rPr>
                <w:rFonts w:ascii="Calibri" w:hAnsi="Calibri"/>
              </w:rPr>
              <w:t xml:space="preserve">. The work will be </w:t>
            </w:r>
            <w:r w:rsidR="009D6918">
              <w:rPr>
                <w:rFonts w:ascii="Calibri" w:hAnsi="Calibri"/>
              </w:rPr>
              <w:t xml:space="preserve">group-based and </w:t>
            </w:r>
            <w:r>
              <w:rPr>
                <w:rFonts w:ascii="Calibri" w:hAnsi="Calibri"/>
              </w:rPr>
              <w:t>project oriented and will involve defined experiments as well as design</w:t>
            </w:r>
            <w:r w:rsidR="009D6918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construction </w:t>
            </w:r>
            <w:r w:rsidR="009D6918">
              <w:rPr>
                <w:rFonts w:ascii="Calibri" w:hAnsi="Calibri"/>
              </w:rPr>
              <w:t xml:space="preserve">and testing </w:t>
            </w:r>
            <w:r>
              <w:rPr>
                <w:rFonts w:ascii="Calibri" w:hAnsi="Calibri"/>
              </w:rPr>
              <w:t xml:space="preserve">work </w:t>
            </w:r>
            <w:r w:rsidR="009D6918">
              <w:rPr>
                <w:rFonts w:ascii="Calibri" w:hAnsi="Calibri"/>
              </w:rPr>
              <w:t>on</w:t>
            </w:r>
            <w:r>
              <w:rPr>
                <w:rFonts w:ascii="Calibri" w:hAnsi="Calibri"/>
              </w:rPr>
              <w:t xml:space="preserve"> a multi-disciplinary </w:t>
            </w:r>
            <w:r w:rsidR="009D6918">
              <w:rPr>
                <w:rFonts w:ascii="Calibri" w:hAnsi="Calibri"/>
              </w:rPr>
              <w:t xml:space="preserve">novel sustainable </w:t>
            </w:r>
            <w:r>
              <w:rPr>
                <w:rFonts w:ascii="Calibri" w:hAnsi="Calibri"/>
              </w:rPr>
              <w:t>element</w:t>
            </w:r>
            <w:r w:rsidR="009D69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as a final goal. </w:t>
            </w:r>
          </w:p>
          <w:p w14:paraId="27692A52" w14:textId="69253787" w:rsidR="00A06E06" w:rsidRPr="00477925" w:rsidRDefault="00A06E06" w:rsidP="00477925">
            <w:pPr>
              <w:spacing w:after="0" w:line="240" w:lineRule="auto"/>
              <w:jc w:val="both"/>
              <w:rPr>
                <w:rFonts w:cstheme="minorHAnsi"/>
                <w:lang w:eastAsia="en-IE"/>
              </w:rPr>
            </w:pPr>
          </w:p>
        </w:tc>
      </w:tr>
    </w:tbl>
    <w:p w14:paraId="417A2414" w14:textId="77777777" w:rsidR="003F1DEC" w:rsidRPr="00277502" w:rsidRDefault="003F1DEC">
      <w:pPr>
        <w:rPr>
          <w:rFonts w:cstheme="minorHAnsi"/>
        </w:rPr>
      </w:pPr>
      <w:r w:rsidRPr="00277502">
        <w:rPr>
          <w:rFonts w:cstheme="minorHAnsi"/>
        </w:rPr>
        <w:br w:type="page"/>
      </w:r>
    </w:p>
    <w:tbl>
      <w:tblPr>
        <w:tblW w:w="5871" w:type="pct"/>
        <w:tblCellSpacing w:w="7" w:type="dxa"/>
        <w:tblInd w:w="-3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6"/>
        <w:gridCol w:w="1603"/>
        <w:gridCol w:w="2512"/>
        <w:gridCol w:w="1096"/>
        <w:gridCol w:w="819"/>
        <w:gridCol w:w="1273"/>
      </w:tblGrid>
      <w:tr w:rsidR="006C35A1" w:rsidRPr="00277502" w14:paraId="500AEA52" w14:textId="77777777" w:rsidTr="008670A2">
        <w:trPr>
          <w:trHeight w:val="568"/>
          <w:tblCellSpacing w:w="7" w:type="dxa"/>
        </w:trPr>
        <w:tc>
          <w:tcPr>
            <w:tcW w:w="1673" w:type="pct"/>
            <w:vMerge w:val="restart"/>
            <w:shd w:val="clear" w:color="auto" w:fill="EEEEEE"/>
            <w:hideMark/>
          </w:tcPr>
          <w:p w14:paraId="4F53D1E2" w14:textId="0FB22D22" w:rsidR="00204A24" w:rsidRPr="00277502" w:rsidRDefault="00204A24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lastRenderedPageBreak/>
              <w:fldChar w:fldCharType="begin"/>
            </w:r>
            <w:r w:rsidRPr="00277502">
              <w:rPr>
                <w:b/>
                <w:lang w:eastAsia="en-IE"/>
              </w:rPr>
              <w:instrText xml:space="preserve"> AutoTextList  \s NoStyle \t "</w:instrText>
            </w:r>
            <w:r w:rsidRPr="00277502">
              <w:instrText xml:space="preserve"> Assessment should be commensurate with ECTS size </w:instrText>
            </w:r>
            <w:r w:rsidRPr="00277502">
              <w:rPr>
                <w:b/>
                <w:lang w:eastAsia="en-IE"/>
              </w:rPr>
              <w:instrText>"</w:instrText>
            </w:r>
          </w:p>
          <w:p w14:paraId="516BD054" w14:textId="3E27A09C" w:rsidR="00204A24" w:rsidRPr="00277502" w:rsidRDefault="00204A24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instrText xml:space="preserve"> </w:instrText>
            </w:r>
            <w:r w:rsidRPr="00277502">
              <w:rPr>
                <w:b/>
                <w:lang w:eastAsia="en-IE"/>
              </w:rPr>
              <w:fldChar w:fldCharType="separate"/>
            </w:r>
            <w:r w:rsidRPr="00277502">
              <w:rPr>
                <w:b/>
                <w:lang w:eastAsia="en-IE"/>
              </w:rPr>
              <w:t>Assessment Details</w:t>
            </w:r>
            <w:r w:rsidRPr="00277502">
              <w:rPr>
                <w:b/>
                <w:lang w:eastAsia="en-IE"/>
              </w:rPr>
              <w:fldChar w:fldCharType="end"/>
            </w:r>
            <w:bookmarkStart w:id="0" w:name="_Ref506561420"/>
            <w:r w:rsidRPr="00277502">
              <w:rPr>
                <w:rStyle w:val="FootnoteReference"/>
                <w:b/>
                <w:lang w:eastAsia="en-IE"/>
              </w:rPr>
              <w:footnoteReference w:id="2"/>
            </w:r>
            <w:bookmarkEnd w:id="0"/>
          </w:p>
          <w:p w14:paraId="30240A8C" w14:textId="77777777" w:rsidR="00204A24" w:rsidRPr="00277502" w:rsidRDefault="00204A24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>Please include the following:</w:t>
            </w:r>
          </w:p>
          <w:p w14:paraId="71B56324" w14:textId="6FE750C8" w:rsidR="00204A24" w:rsidRPr="00277502" w:rsidRDefault="00204A24" w:rsidP="0048498E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>Assessment Component</w:t>
            </w:r>
          </w:p>
          <w:p w14:paraId="56A94474" w14:textId="3E6EDD8D" w:rsidR="00204A24" w:rsidRPr="00277502" w:rsidRDefault="00204A24" w:rsidP="0048498E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>Assessment description</w:t>
            </w:r>
          </w:p>
          <w:p w14:paraId="36B3F108" w14:textId="1D90CAD0" w:rsidR="00204A24" w:rsidRPr="00277502" w:rsidRDefault="00204A24" w:rsidP="0048498E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 xml:space="preserve">Learning Outcome(s) addressed </w:t>
            </w:r>
          </w:p>
          <w:p w14:paraId="3032800C" w14:textId="77777777" w:rsidR="00204A24" w:rsidRPr="00277502" w:rsidRDefault="00204A24" w:rsidP="0048498E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 xml:space="preserve">% of total </w:t>
            </w:r>
          </w:p>
          <w:p w14:paraId="1C67126B" w14:textId="0DBA8CA2" w:rsidR="00204A24" w:rsidRPr="00277502" w:rsidRDefault="00204A24" w:rsidP="0048498E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>Assessment due date</w:t>
            </w:r>
          </w:p>
          <w:p w14:paraId="393A6658" w14:textId="77777777" w:rsidR="00204A24" w:rsidRPr="00277502" w:rsidRDefault="00204A24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1074FEC9" w14:textId="77777777" w:rsidR="00204A24" w:rsidRPr="00277502" w:rsidRDefault="00204A24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FBEF07" w14:textId="01C41AF7" w:rsidR="00204A24" w:rsidRPr="00277502" w:rsidRDefault="00204A24" w:rsidP="005328E1">
            <w:pPr>
              <w:pStyle w:val="NoSpacing"/>
              <w:spacing w:line="276" w:lineRule="auto"/>
            </w:pPr>
            <w:r w:rsidRPr="00277502">
              <w:t>Assessment Component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B5BF9" w14:textId="01E3230B" w:rsidR="00204A24" w:rsidRPr="00277502" w:rsidRDefault="00204A24" w:rsidP="005328E1">
            <w:pPr>
              <w:pStyle w:val="NoSpacing"/>
              <w:spacing w:line="276" w:lineRule="auto"/>
            </w:pPr>
            <w:r w:rsidRPr="00277502">
              <w:t>Assessment Description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43D0A" w14:textId="7AE36D40" w:rsidR="00204A24" w:rsidRPr="00277502" w:rsidRDefault="00204A24" w:rsidP="005328E1">
            <w:pPr>
              <w:pStyle w:val="NoSpacing"/>
              <w:spacing w:line="276" w:lineRule="auto"/>
            </w:pPr>
            <w:r w:rsidRPr="00277502">
              <w:t>LO Addressed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0E9A" w14:textId="0CA956FC" w:rsidR="00204A24" w:rsidRPr="00277502" w:rsidRDefault="00204A24" w:rsidP="005328E1">
            <w:pPr>
              <w:pStyle w:val="NoSpacing"/>
              <w:spacing w:line="276" w:lineRule="auto"/>
            </w:pPr>
            <w:r w:rsidRPr="00277502">
              <w:t>% of total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C6FF" w14:textId="4F39C77C" w:rsidR="00204A24" w:rsidRPr="00277502" w:rsidRDefault="003F2213" w:rsidP="0048498E">
            <w:pPr>
              <w:pStyle w:val="NoSpacing"/>
              <w:spacing w:line="276" w:lineRule="auto"/>
              <w:rPr>
                <w:lang w:eastAsia="en-IE"/>
              </w:rPr>
            </w:pPr>
            <w:r w:rsidRPr="00277502">
              <w:rPr>
                <w:lang w:eastAsia="en-IE"/>
              </w:rPr>
              <w:t>Week due</w:t>
            </w:r>
          </w:p>
        </w:tc>
      </w:tr>
      <w:tr w:rsidR="006C35A1" w:rsidRPr="00277502" w14:paraId="12F7F174" w14:textId="77777777" w:rsidTr="008670A2">
        <w:trPr>
          <w:trHeight w:val="568"/>
          <w:tblCellSpacing w:w="7" w:type="dxa"/>
        </w:trPr>
        <w:tc>
          <w:tcPr>
            <w:tcW w:w="1673" w:type="pct"/>
            <w:vMerge/>
            <w:shd w:val="clear" w:color="auto" w:fill="EEEEEE"/>
          </w:tcPr>
          <w:p w14:paraId="426D1D11" w14:textId="77777777" w:rsidR="00204A24" w:rsidRPr="00277502" w:rsidRDefault="00204A24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D5E92" w14:textId="6D3F5E94" w:rsidR="00204A24" w:rsidRPr="00277502" w:rsidRDefault="00A2673A" w:rsidP="005328E1">
            <w:pPr>
              <w:pStyle w:val="NoSpacing"/>
              <w:spacing w:line="276" w:lineRule="auto"/>
            </w:pPr>
            <w:r>
              <w:t>Examination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658AF" w14:textId="331C558B" w:rsidR="00204A24" w:rsidRPr="00277502" w:rsidRDefault="00A2673A" w:rsidP="005328E1">
            <w:pPr>
              <w:pStyle w:val="NoSpacing"/>
              <w:spacing w:line="276" w:lineRule="auto"/>
            </w:pPr>
            <w:r>
              <w:t>Examination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5367F" w14:textId="6FE4327C" w:rsidR="00204A24" w:rsidRPr="00277502" w:rsidRDefault="00A2673A" w:rsidP="005328E1">
            <w:pPr>
              <w:pStyle w:val="NoSpacing"/>
              <w:spacing w:line="276" w:lineRule="auto"/>
            </w:pPr>
            <w:r>
              <w:t>1,2</w:t>
            </w:r>
            <w:r w:rsidR="008670A2">
              <w:t>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B8CA" w14:textId="6ADF424B" w:rsidR="00204A24" w:rsidRPr="00277502" w:rsidRDefault="00A2673A" w:rsidP="005328E1">
            <w:pPr>
              <w:pStyle w:val="NoSpacing"/>
              <w:spacing w:line="276" w:lineRule="auto"/>
            </w:pPr>
            <w:r>
              <w:t>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F65B" w14:textId="03C539F7" w:rsidR="00204A24" w:rsidRPr="00277502" w:rsidRDefault="00A2673A" w:rsidP="005328E1">
            <w:pPr>
              <w:pStyle w:val="NoSpacing"/>
              <w:spacing w:line="276" w:lineRule="auto"/>
            </w:pPr>
            <w:r>
              <w:t>Examination Week</w:t>
            </w:r>
          </w:p>
        </w:tc>
      </w:tr>
      <w:tr w:rsidR="006C35A1" w:rsidRPr="00277502" w14:paraId="6C547F1F" w14:textId="77777777" w:rsidTr="008670A2">
        <w:trPr>
          <w:trHeight w:val="568"/>
          <w:tblCellSpacing w:w="7" w:type="dxa"/>
        </w:trPr>
        <w:tc>
          <w:tcPr>
            <w:tcW w:w="1673" w:type="pct"/>
            <w:vMerge/>
            <w:shd w:val="clear" w:color="auto" w:fill="EEEEEE"/>
          </w:tcPr>
          <w:p w14:paraId="4CF6B44D" w14:textId="77777777" w:rsidR="00204A24" w:rsidRPr="00277502" w:rsidRDefault="00204A24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34DB8" w14:textId="404D7499" w:rsidR="00204A24" w:rsidRPr="00277502" w:rsidRDefault="00A2673A" w:rsidP="005328E1">
            <w:pPr>
              <w:pStyle w:val="NoSpacing"/>
              <w:spacing w:line="276" w:lineRule="auto"/>
            </w:pPr>
            <w:r>
              <w:t>Continuous Assessment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16098" w14:textId="65B7A225" w:rsidR="00204A24" w:rsidRPr="00277502" w:rsidRDefault="002A3325" w:rsidP="005328E1">
            <w:pPr>
              <w:pStyle w:val="NoSpacing"/>
              <w:spacing w:line="276" w:lineRule="auto"/>
            </w:pPr>
            <w:r>
              <w:t>Quizzes, r</w:t>
            </w:r>
            <w:r w:rsidR="00A2673A">
              <w:t xml:space="preserve">eports on </w:t>
            </w:r>
            <w:r>
              <w:t xml:space="preserve">laboratory </w:t>
            </w:r>
            <w:r w:rsidR="00A2673A">
              <w:t>experiments and design challenge</w:t>
            </w:r>
            <w:r>
              <w:t xml:space="preserve">s.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38BFF" w14:textId="3A376D0C" w:rsidR="00204A24" w:rsidRPr="00277502" w:rsidRDefault="00A2673A" w:rsidP="005328E1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39A0" w14:textId="314BD76C" w:rsidR="00204A24" w:rsidRPr="00277502" w:rsidRDefault="00A2673A" w:rsidP="005328E1">
            <w:pPr>
              <w:pStyle w:val="NoSpacing"/>
              <w:spacing w:line="276" w:lineRule="auto"/>
            </w:pPr>
            <w:r>
              <w:t>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BA8D" w14:textId="0224E567" w:rsidR="00204A24" w:rsidRPr="00277502" w:rsidRDefault="001B0EE1" w:rsidP="001B0EE1">
            <w:pPr>
              <w:pStyle w:val="NoSpacing"/>
              <w:spacing w:line="276" w:lineRule="auto"/>
            </w:pPr>
            <w:r>
              <w:t>Various</w:t>
            </w:r>
            <w:r w:rsidR="00A2673A">
              <w:t xml:space="preserve"> times throughout the semester</w:t>
            </w:r>
          </w:p>
        </w:tc>
      </w:tr>
      <w:tr w:rsidR="006C35A1" w:rsidRPr="00277502" w14:paraId="77037B6C" w14:textId="77777777" w:rsidTr="008670A2">
        <w:trPr>
          <w:trHeight w:val="568"/>
          <w:tblCellSpacing w:w="7" w:type="dxa"/>
        </w:trPr>
        <w:tc>
          <w:tcPr>
            <w:tcW w:w="1673" w:type="pct"/>
            <w:vMerge/>
            <w:shd w:val="clear" w:color="auto" w:fill="EEEEEE"/>
          </w:tcPr>
          <w:p w14:paraId="6F407997" w14:textId="77777777" w:rsidR="00204A24" w:rsidRPr="00277502" w:rsidRDefault="00204A24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329ED" w14:textId="77777777" w:rsidR="00204A24" w:rsidRPr="00277502" w:rsidRDefault="00204A24" w:rsidP="005328E1">
            <w:pPr>
              <w:pStyle w:val="NoSpacing"/>
              <w:spacing w:line="276" w:lineRule="auto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EEFA8" w14:textId="77777777" w:rsidR="00204A24" w:rsidRPr="00277502" w:rsidRDefault="00204A24" w:rsidP="005328E1">
            <w:pPr>
              <w:pStyle w:val="NoSpacing"/>
              <w:spacing w:line="276" w:lineRule="auto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CE02B" w14:textId="77777777" w:rsidR="00204A24" w:rsidRPr="00277502" w:rsidRDefault="00204A24" w:rsidP="005328E1">
            <w:pPr>
              <w:pStyle w:val="NoSpacing"/>
              <w:spacing w:line="276" w:lineRule="auto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3FA3" w14:textId="4953F230" w:rsidR="00204A24" w:rsidRPr="00277502" w:rsidRDefault="00204A24" w:rsidP="005328E1">
            <w:pPr>
              <w:pStyle w:val="NoSpacing"/>
              <w:spacing w:line="276" w:lineRule="auto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7C6F" w14:textId="6DA9CFBB" w:rsidR="00204A24" w:rsidRPr="00277502" w:rsidRDefault="00204A24" w:rsidP="005328E1">
            <w:pPr>
              <w:pStyle w:val="NoSpacing"/>
              <w:spacing w:line="276" w:lineRule="auto"/>
            </w:pPr>
          </w:p>
        </w:tc>
      </w:tr>
      <w:tr w:rsidR="000643A7" w:rsidRPr="00277502" w14:paraId="7C913D6F" w14:textId="77777777" w:rsidTr="008670A2">
        <w:trPr>
          <w:gridAfter w:val="1"/>
          <w:wAfter w:w="570" w:type="pct"/>
          <w:tblCellSpacing w:w="7" w:type="dxa"/>
        </w:trPr>
        <w:tc>
          <w:tcPr>
            <w:tcW w:w="1673" w:type="pct"/>
            <w:shd w:val="clear" w:color="auto" w:fill="EEEEEE"/>
          </w:tcPr>
          <w:p w14:paraId="3734BBE8" w14:textId="77777777" w:rsidR="000643A7" w:rsidRPr="00277502" w:rsidRDefault="000643A7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 xml:space="preserve">Reassessment Requirements </w:t>
            </w:r>
          </w:p>
          <w:p w14:paraId="4DCC22C8" w14:textId="77777777" w:rsidR="00822041" w:rsidRPr="00277502" w:rsidRDefault="0082204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2732" w:type="pct"/>
            <w:gridSpan w:val="4"/>
            <w:vAlign w:val="center"/>
          </w:tcPr>
          <w:p w14:paraId="2B5F2813" w14:textId="687F4583" w:rsidR="000643A7" w:rsidRPr="00277502" w:rsidRDefault="001B0EE1" w:rsidP="005328E1">
            <w:pPr>
              <w:pStyle w:val="NoSpacing"/>
              <w:spacing w:line="276" w:lineRule="auto"/>
            </w:pPr>
            <w:r>
              <w:t xml:space="preserve">Reassessment will be by examination only. </w:t>
            </w:r>
          </w:p>
        </w:tc>
      </w:tr>
      <w:tr w:rsidR="000B6359" w:rsidRPr="00277502" w14:paraId="0442D86E" w14:textId="77777777" w:rsidTr="008670A2">
        <w:trPr>
          <w:gridAfter w:val="1"/>
          <w:wAfter w:w="570" w:type="pct"/>
          <w:tblCellSpacing w:w="7" w:type="dxa"/>
        </w:trPr>
        <w:tc>
          <w:tcPr>
            <w:tcW w:w="1673" w:type="pct"/>
            <w:shd w:val="clear" w:color="auto" w:fill="EEEEEE"/>
            <w:hideMark/>
          </w:tcPr>
          <w:p w14:paraId="623232CC" w14:textId="3DF7426F" w:rsidR="000B6359" w:rsidRPr="00277502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 xml:space="preserve">Contact Hours and Indicative </w:t>
            </w:r>
            <w:r w:rsidR="000B6359" w:rsidRPr="00277502">
              <w:rPr>
                <w:b/>
                <w:lang w:eastAsia="en-IE"/>
              </w:rPr>
              <w:t>Student Workload</w:t>
            </w:r>
            <w:r w:rsidR="00822041" w:rsidRPr="00277502">
              <w:rPr>
                <w:b/>
                <w:lang w:eastAsia="en-IE"/>
              </w:rPr>
              <w:fldChar w:fldCharType="begin"/>
            </w:r>
            <w:r w:rsidR="00822041" w:rsidRPr="00277502">
              <w:rPr>
                <w:b/>
                <w:lang w:eastAsia="en-IE"/>
              </w:rPr>
              <w:instrText xml:space="preserve"> NOTEREF _Ref506561420 \f \h </w:instrText>
            </w:r>
            <w:r w:rsidR="00277502">
              <w:rPr>
                <w:b/>
                <w:lang w:eastAsia="en-IE"/>
              </w:rPr>
              <w:instrText xml:space="preserve"> \* MERGEFORMAT </w:instrText>
            </w:r>
            <w:r w:rsidR="00822041" w:rsidRPr="00277502">
              <w:rPr>
                <w:b/>
                <w:lang w:eastAsia="en-IE"/>
              </w:rPr>
            </w:r>
            <w:r w:rsidR="00822041" w:rsidRPr="00277502">
              <w:rPr>
                <w:b/>
                <w:lang w:eastAsia="en-IE"/>
              </w:rPr>
              <w:fldChar w:fldCharType="separate"/>
            </w:r>
            <w:r w:rsidR="002211AF" w:rsidRPr="002211AF">
              <w:rPr>
                <w:rStyle w:val="FootnoteReference"/>
              </w:rPr>
              <w:t>2</w:t>
            </w:r>
            <w:r w:rsidR="00822041" w:rsidRPr="00277502">
              <w:rPr>
                <w:b/>
                <w:lang w:eastAsia="en-IE"/>
              </w:rPr>
              <w:fldChar w:fldCharType="end"/>
            </w:r>
            <w:r w:rsidR="000B6359" w:rsidRPr="00277502">
              <w:rPr>
                <w:b/>
                <w:lang w:eastAsia="en-IE"/>
              </w:rPr>
              <w:t xml:space="preserve"> </w:t>
            </w:r>
          </w:p>
          <w:p w14:paraId="3AD3B951" w14:textId="77777777" w:rsidR="00514EC1" w:rsidRPr="00277502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5971E10D" w14:textId="77777777" w:rsidR="00514EC1" w:rsidRPr="00277502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4DD365E1" w14:textId="77777777" w:rsidR="00514EC1" w:rsidRPr="00277502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6AEED80A" w14:textId="310642EE" w:rsidR="00514EC1" w:rsidRPr="00277502" w:rsidRDefault="00514EC1" w:rsidP="00514EC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2732" w:type="pct"/>
            <w:gridSpan w:val="4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965718" w:rsidRPr="00277502" w14:paraId="41835AE2" w14:textId="77777777" w:rsidTr="00A863F9">
              <w:tc>
                <w:tcPr>
                  <w:tcW w:w="6273" w:type="dxa"/>
                </w:tcPr>
                <w:p w14:paraId="511B8904" w14:textId="6A258B10" w:rsidR="00965718" w:rsidRPr="00277502" w:rsidRDefault="006A0E2D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277502">
                    <w:rPr>
                      <w:lang w:eastAsia="en-IE"/>
                    </w:rPr>
                    <w:t xml:space="preserve"> </w:t>
                  </w:r>
                  <w:r w:rsidR="00965718" w:rsidRPr="00277502">
                    <w:rPr>
                      <w:b/>
                      <w:lang w:eastAsia="en-IE"/>
                    </w:rPr>
                    <w:t>Contact hours:</w:t>
                  </w:r>
                  <w:r w:rsidR="00955A99">
                    <w:rPr>
                      <w:b/>
                      <w:lang w:eastAsia="en-IE"/>
                    </w:rPr>
                    <w:t xml:space="preserve"> </w:t>
                  </w:r>
                  <w:r w:rsidR="00891AD2">
                    <w:rPr>
                      <w:b/>
                      <w:lang w:eastAsia="en-IE"/>
                    </w:rPr>
                    <w:t>66 per student</w:t>
                  </w:r>
                </w:p>
                <w:p w14:paraId="6F87A2F4" w14:textId="77777777" w:rsidR="00965718" w:rsidRPr="00277502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965718" w:rsidRPr="00277502" w14:paraId="7A7C8D7F" w14:textId="77777777" w:rsidTr="00A863F9">
              <w:tc>
                <w:tcPr>
                  <w:tcW w:w="6273" w:type="dxa"/>
                </w:tcPr>
                <w:p w14:paraId="2740AD63" w14:textId="2A8B684D" w:rsidR="00965718" w:rsidRPr="00277502" w:rsidRDefault="00965718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277502">
                    <w:rPr>
                      <w:b/>
                      <w:lang w:eastAsia="en-IE"/>
                    </w:rPr>
                    <w:t>Independent Study (preparation for course and review of materials):</w:t>
                  </w:r>
                  <w:r w:rsidR="001B0EE1">
                    <w:rPr>
                      <w:b/>
                      <w:lang w:eastAsia="en-IE"/>
                    </w:rPr>
                    <w:t xml:space="preserve"> 60</w:t>
                  </w:r>
                </w:p>
                <w:p w14:paraId="67426DD6" w14:textId="77777777" w:rsidR="00965718" w:rsidRPr="00277502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965718" w:rsidRPr="00277502" w14:paraId="0660DFEE" w14:textId="77777777" w:rsidTr="00A863F9">
              <w:tc>
                <w:tcPr>
                  <w:tcW w:w="6273" w:type="dxa"/>
                </w:tcPr>
                <w:p w14:paraId="0581D4DD" w14:textId="412D1F99" w:rsidR="00965718" w:rsidRPr="00277502" w:rsidRDefault="00965718" w:rsidP="00514EC1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277502">
                    <w:rPr>
                      <w:b/>
                      <w:lang w:eastAsia="en-IE"/>
                    </w:rPr>
                    <w:t>Independent Study (preparation for assessment, incl. completion of assessment):</w:t>
                  </w:r>
                  <w:r w:rsidR="001B0EE1">
                    <w:rPr>
                      <w:b/>
                      <w:lang w:eastAsia="en-IE"/>
                    </w:rPr>
                    <w:t xml:space="preserve"> 50</w:t>
                  </w:r>
                </w:p>
                <w:p w14:paraId="60CFC3A0" w14:textId="77777777" w:rsidR="00965718" w:rsidRPr="00277502" w:rsidRDefault="00965718" w:rsidP="00514EC1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</w:p>
                <w:p w14:paraId="174D2A6A" w14:textId="584260A1" w:rsidR="00965718" w:rsidRPr="00277502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</w:tbl>
          <w:p w14:paraId="67E2D644" w14:textId="2A6039C3" w:rsidR="000B6359" w:rsidRPr="00277502" w:rsidRDefault="000B6359" w:rsidP="00514EC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0B24BA" w:rsidRPr="00277502" w14:paraId="3AAFAE91" w14:textId="77777777" w:rsidTr="008670A2">
        <w:trPr>
          <w:gridAfter w:val="1"/>
          <w:wAfter w:w="570" w:type="pct"/>
          <w:tblCellSpacing w:w="7" w:type="dxa"/>
        </w:trPr>
        <w:tc>
          <w:tcPr>
            <w:tcW w:w="1673" w:type="pct"/>
            <w:shd w:val="clear" w:color="auto" w:fill="EEEEEE"/>
          </w:tcPr>
          <w:p w14:paraId="559C4F68" w14:textId="77777777" w:rsidR="000B24BA" w:rsidRPr="00277502" w:rsidRDefault="00D24FB6" w:rsidP="00D24FB6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>Recommended Reading L</w:t>
            </w:r>
            <w:r w:rsidR="000B24BA" w:rsidRPr="00277502">
              <w:rPr>
                <w:b/>
                <w:lang w:eastAsia="en-IE"/>
              </w:rPr>
              <w:t xml:space="preserve">ist </w:t>
            </w:r>
            <w:r w:rsidRPr="00277502">
              <w:rPr>
                <w:b/>
                <w:lang w:eastAsia="en-IE"/>
              </w:rPr>
              <w:t xml:space="preserve">  </w:t>
            </w:r>
          </w:p>
        </w:tc>
        <w:tc>
          <w:tcPr>
            <w:tcW w:w="2732" w:type="pct"/>
            <w:gridSpan w:val="4"/>
            <w:vAlign w:val="center"/>
          </w:tcPr>
          <w:p w14:paraId="106B1AD9" w14:textId="77777777" w:rsidR="008670A2" w:rsidRPr="008670A2" w:rsidRDefault="008670A2" w:rsidP="008670A2">
            <w:pPr>
              <w:rPr>
                <w:rFonts w:ascii="Calibri" w:hAnsi="Calibri"/>
                <w:i/>
                <w:u w:val="single"/>
              </w:rPr>
            </w:pPr>
            <w:r w:rsidRPr="008670A2">
              <w:rPr>
                <w:rFonts w:ascii="Calibri" w:hAnsi="Calibri"/>
                <w:i/>
                <w:u w:val="single"/>
              </w:rPr>
              <w:t>Engineering Materials 1</w:t>
            </w:r>
            <w:r>
              <w:rPr>
                <w:rFonts w:ascii="Calibri" w:hAnsi="Calibri"/>
                <w:i/>
                <w:u w:val="single"/>
              </w:rPr>
              <w:t xml:space="preserve">: </w:t>
            </w:r>
            <w:r w:rsidRPr="008670A2">
              <w:rPr>
                <w:rFonts w:ascii="Calibri" w:hAnsi="Calibri"/>
                <w:i/>
                <w:u w:val="single"/>
              </w:rPr>
              <w:t>An Introduction to Properties, Applications and Design</w:t>
            </w:r>
            <w:r>
              <w:rPr>
                <w:rFonts w:ascii="Calibri" w:hAnsi="Calibri"/>
                <w:i/>
              </w:rPr>
              <w:t xml:space="preserve">, </w:t>
            </w:r>
            <w:r w:rsidRPr="001571DA">
              <w:rPr>
                <w:rFonts w:ascii="Calibri" w:hAnsi="Calibri"/>
              </w:rPr>
              <w:t>Ashby and Jones</w:t>
            </w:r>
          </w:p>
          <w:p w14:paraId="691B3D6E" w14:textId="1168880A" w:rsidR="00477925" w:rsidRPr="001571DA" w:rsidRDefault="00477925" w:rsidP="008670A2">
            <w:pPr>
              <w:jc w:val="both"/>
              <w:rPr>
                <w:rFonts w:ascii="Calibri" w:hAnsi="Calibri"/>
              </w:rPr>
            </w:pPr>
            <w:r w:rsidRPr="00390979">
              <w:rPr>
                <w:rFonts w:ascii="Calibri" w:hAnsi="Calibri"/>
                <w:i/>
                <w:u w:val="single"/>
              </w:rPr>
              <w:t>Materials</w:t>
            </w:r>
            <w:r w:rsidR="00390979">
              <w:rPr>
                <w:rFonts w:ascii="Calibri" w:hAnsi="Calibri"/>
                <w:i/>
                <w:u w:val="single"/>
              </w:rPr>
              <w:t>:</w:t>
            </w:r>
            <w:r w:rsidRPr="00390979">
              <w:rPr>
                <w:rFonts w:ascii="Calibri" w:hAnsi="Calibri"/>
                <w:i/>
                <w:u w:val="single"/>
              </w:rPr>
              <w:t xml:space="preserve"> </w:t>
            </w:r>
            <w:r w:rsidR="008670A2" w:rsidRPr="00390979">
              <w:rPr>
                <w:rFonts w:ascii="Calibri" w:hAnsi="Calibri"/>
                <w:i/>
                <w:u w:val="single"/>
              </w:rPr>
              <w:t>Engineering, Science, Processing and Design,</w:t>
            </w:r>
            <w:r w:rsidR="008670A2">
              <w:rPr>
                <w:rFonts w:ascii="Calibri" w:hAnsi="Calibri"/>
                <w:i/>
              </w:rPr>
              <w:t xml:space="preserve"> </w:t>
            </w:r>
            <w:r w:rsidRPr="001571DA">
              <w:rPr>
                <w:rFonts w:ascii="Calibri" w:hAnsi="Calibri"/>
              </w:rPr>
              <w:t>Ashby</w:t>
            </w:r>
            <w:r w:rsidR="008670A2">
              <w:rPr>
                <w:rFonts w:ascii="Calibri" w:hAnsi="Calibri"/>
              </w:rPr>
              <w:t xml:space="preserve">, </w:t>
            </w:r>
            <w:r w:rsidR="008670A2" w:rsidRPr="008670A2">
              <w:rPr>
                <w:rFonts w:ascii="Calibri" w:hAnsi="Calibri"/>
              </w:rPr>
              <w:t>Shercliff</w:t>
            </w:r>
            <w:r w:rsidR="008670A2">
              <w:rPr>
                <w:rFonts w:ascii="Calibri" w:hAnsi="Calibri"/>
              </w:rPr>
              <w:t xml:space="preserve">, </w:t>
            </w:r>
            <w:r w:rsidR="008670A2" w:rsidRPr="008670A2">
              <w:rPr>
                <w:rFonts w:ascii="Calibri" w:hAnsi="Calibri"/>
              </w:rPr>
              <w:t>Cebon</w:t>
            </w:r>
          </w:p>
          <w:p w14:paraId="79B9F825" w14:textId="043AED75" w:rsidR="00477925" w:rsidRPr="00B24866" w:rsidRDefault="00390979" w:rsidP="00477925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u w:val="single"/>
              </w:rPr>
              <w:t>The Science and Engineering of Materials</w:t>
            </w:r>
            <w:r w:rsidR="00477925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Askeland, Fulay, Wright</w:t>
            </w:r>
          </w:p>
          <w:p w14:paraId="6E718F7C" w14:textId="77777777" w:rsidR="00477925" w:rsidRDefault="00477925" w:rsidP="00477925">
            <w:pPr>
              <w:jc w:val="both"/>
              <w:rPr>
                <w:rFonts w:ascii="Calibri" w:hAnsi="Calibri"/>
                <w:iCs/>
                <w:lang w:eastAsia="ar-SA"/>
              </w:rPr>
            </w:pPr>
            <w:r w:rsidRPr="00B24866">
              <w:rPr>
                <w:rFonts w:ascii="Calibri" w:hAnsi="Calibri"/>
                <w:i/>
                <w:iCs/>
                <w:u w:val="single"/>
                <w:lang w:eastAsia="ar-SA"/>
              </w:rPr>
              <w:t>Concrete Practic</w:t>
            </w:r>
            <w:r w:rsidRPr="001571DA">
              <w:rPr>
                <w:rFonts w:ascii="Calibri" w:hAnsi="Calibri"/>
                <w:i/>
                <w:iCs/>
                <w:lang w:eastAsia="ar-SA"/>
              </w:rPr>
              <w:t>e</w:t>
            </w:r>
            <w:r>
              <w:rPr>
                <w:rFonts w:ascii="Calibri" w:hAnsi="Calibri"/>
                <w:i/>
                <w:iCs/>
                <w:lang w:eastAsia="ar-SA"/>
              </w:rPr>
              <w:t xml:space="preserve">, </w:t>
            </w:r>
            <w:r w:rsidRPr="001571DA">
              <w:rPr>
                <w:rFonts w:ascii="Calibri" w:hAnsi="Calibri"/>
                <w:iCs/>
                <w:lang w:eastAsia="ar-SA"/>
              </w:rPr>
              <w:t>BCA</w:t>
            </w:r>
            <w:r w:rsidRPr="001571DA">
              <w:rPr>
                <w:rFonts w:ascii="Calibri" w:hAnsi="Calibri"/>
                <w:i/>
                <w:iCs/>
                <w:lang w:eastAsia="ar-SA"/>
              </w:rPr>
              <w:t xml:space="preserve">, </w:t>
            </w:r>
            <w:r w:rsidRPr="001571DA">
              <w:rPr>
                <w:rFonts w:ascii="Calibri" w:hAnsi="Calibri"/>
                <w:iCs/>
                <w:lang w:eastAsia="ar-SA"/>
              </w:rPr>
              <w:t>provided free-of-charge by Irish Cement Ltd</w:t>
            </w:r>
            <w:r>
              <w:rPr>
                <w:rFonts w:ascii="Calibri" w:hAnsi="Calibri"/>
                <w:iCs/>
                <w:lang w:eastAsia="ar-SA"/>
              </w:rPr>
              <w:t>.</w:t>
            </w:r>
          </w:p>
          <w:p w14:paraId="689F19DA" w14:textId="2584748C" w:rsidR="000B24BA" w:rsidRPr="00390979" w:rsidRDefault="00477925" w:rsidP="00390979">
            <w:pPr>
              <w:tabs>
                <w:tab w:val="left" w:pos="433"/>
              </w:tabs>
              <w:ind w:right="116"/>
              <w:rPr>
                <w:rFonts w:cstheme="minorHAnsi"/>
              </w:rPr>
            </w:pPr>
            <w:r w:rsidRPr="003633D2">
              <w:rPr>
                <w:rFonts w:cstheme="minorHAnsi"/>
                <w:i/>
                <w:u w:val="single"/>
              </w:rPr>
              <w:t>Solid</w:t>
            </w:r>
            <w:r w:rsidRPr="003633D2">
              <w:rPr>
                <w:rFonts w:cstheme="minorHAnsi"/>
                <w:i/>
                <w:spacing w:val="-6"/>
                <w:u w:val="single"/>
              </w:rPr>
              <w:t xml:space="preserve"> </w:t>
            </w:r>
            <w:r w:rsidRPr="003633D2">
              <w:rPr>
                <w:rFonts w:cstheme="minorHAnsi"/>
                <w:i/>
                <w:u w:val="single"/>
              </w:rPr>
              <w:t>State</w:t>
            </w:r>
            <w:r w:rsidRPr="003633D2">
              <w:rPr>
                <w:rFonts w:cstheme="minorHAnsi"/>
                <w:i/>
                <w:spacing w:val="-7"/>
                <w:u w:val="single"/>
              </w:rPr>
              <w:t xml:space="preserve"> </w:t>
            </w:r>
            <w:r w:rsidRPr="003633D2">
              <w:rPr>
                <w:rFonts w:cstheme="minorHAnsi"/>
                <w:i/>
                <w:u w:val="single"/>
              </w:rPr>
              <w:t>Electronic</w:t>
            </w:r>
            <w:r w:rsidRPr="003633D2">
              <w:rPr>
                <w:rFonts w:cstheme="minorHAnsi"/>
                <w:i/>
                <w:spacing w:val="-4"/>
                <w:u w:val="single"/>
              </w:rPr>
              <w:t xml:space="preserve"> </w:t>
            </w:r>
            <w:r w:rsidRPr="003633D2">
              <w:rPr>
                <w:rFonts w:cstheme="minorHAnsi"/>
                <w:i/>
                <w:u w:val="single"/>
              </w:rPr>
              <w:t>Devices</w:t>
            </w:r>
            <w:r w:rsidRPr="003633D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3633D2">
              <w:rPr>
                <w:rFonts w:cstheme="minorHAnsi"/>
              </w:rPr>
              <w:t>Streetman</w:t>
            </w:r>
            <w:r w:rsidRPr="003633D2">
              <w:rPr>
                <w:rFonts w:cstheme="minorHAnsi"/>
                <w:spacing w:val="-6"/>
              </w:rPr>
              <w:t xml:space="preserve"> </w:t>
            </w:r>
            <w:r w:rsidRPr="003633D2">
              <w:rPr>
                <w:rFonts w:cstheme="minorHAnsi"/>
              </w:rPr>
              <w:t>B.G.</w:t>
            </w:r>
            <w:r w:rsidRPr="003633D2">
              <w:rPr>
                <w:rFonts w:cstheme="minorHAnsi"/>
                <w:spacing w:val="-6"/>
              </w:rPr>
              <w:t xml:space="preserve"> </w:t>
            </w:r>
            <w:r w:rsidRPr="003633D2">
              <w:rPr>
                <w:rFonts w:cstheme="minorHAnsi"/>
              </w:rPr>
              <w:t>&amp;</w:t>
            </w:r>
            <w:r w:rsidRPr="003633D2">
              <w:rPr>
                <w:rFonts w:cstheme="minorHAnsi"/>
                <w:spacing w:val="-5"/>
              </w:rPr>
              <w:t xml:space="preserve"> </w:t>
            </w:r>
            <w:r w:rsidRPr="003633D2">
              <w:rPr>
                <w:rFonts w:cstheme="minorHAnsi"/>
              </w:rPr>
              <w:t>Banerjee</w:t>
            </w:r>
            <w:r w:rsidRPr="003633D2">
              <w:rPr>
                <w:rFonts w:cstheme="minorHAnsi"/>
                <w:spacing w:val="-4"/>
              </w:rPr>
              <w:t xml:space="preserve"> </w:t>
            </w:r>
            <w:r w:rsidRPr="003633D2">
              <w:rPr>
                <w:rFonts w:cstheme="minorHAnsi"/>
              </w:rPr>
              <w:t>S.,</w:t>
            </w:r>
            <w:r w:rsidRPr="003633D2">
              <w:rPr>
                <w:rFonts w:cstheme="minorHAnsi"/>
                <w:spacing w:val="-3"/>
              </w:rPr>
              <w:t xml:space="preserve"> </w:t>
            </w:r>
            <w:r w:rsidRPr="003633D2">
              <w:rPr>
                <w:rFonts w:cstheme="minorHAnsi"/>
              </w:rPr>
              <w:t>7th</w:t>
            </w:r>
            <w:r w:rsidRPr="003633D2">
              <w:rPr>
                <w:rFonts w:cstheme="minorHAnsi"/>
                <w:spacing w:val="-6"/>
              </w:rPr>
              <w:t xml:space="preserve"> </w:t>
            </w:r>
            <w:r w:rsidRPr="003633D2">
              <w:rPr>
                <w:rFonts w:cstheme="minorHAnsi"/>
              </w:rPr>
              <w:t>ed.,</w:t>
            </w:r>
            <w:r w:rsidRPr="003633D2">
              <w:rPr>
                <w:rFonts w:cstheme="minorHAnsi"/>
                <w:spacing w:val="-7"/>
              </w:rPr>
              <w:t xml:space="preserve"> </w:t>
            </w:r>
            <w:r w:rsidRPr="003633D2">
              <w:rPr>
                <w:rFonts w:cstheme="minorHAnsi"/>
              </w:rPr>
              <w:t>Prentice-Hall, 2015.</w:t>
            </w:r>
          </w:p>
        </w:tc>
      </w:tr>
      <w:tr w:rsidR="000B24BA" w:rsidRPr="00277502" w14:paraId="150B1D57" w14:textId="77777777" w:rsidTr="008670A2">
        <w:trPr>
          <w:gridAfter w:val="1"/>
          <w:wAfter w:w="570" w:type="pct"/>
          <w:tblCellSpacing w:w="7" w:type="dxa"/>
        </w:trPr>
        <w:tc>
          <w:tcPr>
            <w:tcW w:w="1673" w:type="pct"/>
            <w:shd w:val="clear" w:color="auto" w:fill="EEEEEE"/>
          </w:tcPr>
          <w:p w14:paraId="00C8B983" w14:textId="77777777" w:rsidR="000B24BA" w:rsidRPr="00277502" w:rsidRDefault="00D24FB6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>Module Pre-requisite</w:t>
            </w:r>
          </w:p>
        </w:tc>
        <w:tc>
          <w:tcPr>
            <w:tcW w:w="2732" w:type="pct"/>
            <w:gridSpan w:val="4"/>
            <w:vAlign w:val="center"/>
          </w:tcPr>
          <w:p w14:paraId="2F8178FC" w14:textId="0D2329BF" w:rsidR="000B24BA" w:rsidRPr="00277502" w:rsidRDefault="00252C06" w:rsidP="00EB384D">
            <w:pPr>
              <w:pStyle w:val="NoSpacing"/>
              <w:spacing w:line="276" w:lineRule="auto"/>
              <w:jc w:val="both"/>
              <w:rPr>
                <w:lang w:eastAsia="en-IE"/>
              </w:rPr>
            </w:pPr>
            <w:r>
              <w:rPr>
                <w:lang w:eastAsia="en-IE"/>
              </w:rPr>
              <w:t>None</w:t>
            </w:r>
          </w:p>
        </w:tc>
      </w:tr>
      <w:tr w:rsidR="0048498E" w:rsidRPr="00277502" w14:paraId="223B8BA1" w14:textId="77777777" w:rsidTr="008670A2">
        <w:trPr>
          <w:gridAfter w:val="1"/>
          <w:wAfter w:w="570" w:type="pct"/>
          <w:trHeight w:val="777"/>
          <w:tblCellSpacing w:w="7" w:type="dxa"/>
        </w:trPr>
        <w:tc>
          <w:tcPr>
            <w:tcW w:w="1673" w:type="pct"/>
            <w:shd w:val="clear" w:color="auto" w:fill="EEEEEE"/>
          </w:tcPr>
          <w:p w14:paraId="66713DA6" w14:textId="77777777" w:rsidR="0048498E" w:rsidRPr="00277502" w:rsidRDefault="0048498E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lastRenderedPageBreak/>
              <w:t>Module Co-requisite</w:t>
            </w:r>
          </w:p>
        </w:tc>
        <w:tc>
          <w:tcPr>
            <w:tcW w:w="2732" w:type="pct"/>
            <w:gridSpan w:val="4"/>
            <w:vAlign w:val="center"/>
          </w:tcPr>
          <w:p w14:paraId="215703DA" w14:textId="1905341E" w:rsidR="0048498E" w:rsidRPr="00277502" w:rsidRDefault="00252C06" w:rsidP="00EB384D">
            <w:pPr>
              <w:pStyle w:val="NoSpacing"/>
              <w:spacing w:line="276" w:lineRule="auto"/>
              <w:jc w:val="both"/>
              <w:rPr>
                <w:lang w:eastAsia="en-IE"/>
              </w:rPr>
            </w:pPr>
            <w:r>
              <w:rPr>
                <w:lang w:eastAsia="en-IE"/>
              </w:rPr>
              <w:t>Not applicable</w:t>
            </w:r>
          </w:p>
        </w:tc>
      </w:tr>
      <w:tr w:rsidR="0048498E" w:rsidRPr="00277502" w14:paraId="4860B35F" w14:textId="77777777" w:rsidTr="008670A2">
        <w:trPr>
          <w:gridAfter w:val="1"/>
          <w:wAfter w:w="570" w:type="pct"/>
          <w:tblCellSpacing w:w="7" w:type="dxa"/>
        </w:trPr>
        <w:tc>
          <w:tcPr>
            <w:tcW w:w="1673" w:type="pct"/>
            <w:shd w:val="clear" w:color="auto" w:fill="EEEEEE"/>
          </w:tcPr>
          <w:p w14:paraId="61685343" w14:textId="54103739" w:rsidR="0048498E" w:rsidRPr="00277502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277502">
              <w:rPr>
                <w:b/>
                <w:lang w:eastAsia="en-IE"/>
              </w:rPr>
              <w:t>Module Website</w:t>
            </w:r>
          </w:p>
        </w:tc>
        <w:tc>
          <w:tcPr>
            <w:tcW w:w="2732" w:type="pct"/>
            <w:gridSpan w:val="4"/>
            <w:vAlign w:val="center"/>
          </w:tcPr>
          <w:p w14:paraId="7A4F1EE2" w14:textId="6AD1A803" w:rsidR="00A06E06" w:rsidRPr="00277502" w:rsidRDefault="00891AD2" w:rsidP="00477925">
            <w:pPr>
              <w:pStyle w:val="NoSpacing"/>
              <w:spacing w:line="276" w:lineRule="auto"/>
              <w:jc w:val="both"/>
              <w:rPr>
                <w:lang w:eastAsia="en-IE"/>
              </w:rPr>
            </w:pPr>
            <w:r>
              <w:rPr>
                <w:lang w:eastAsia="en-IE"/>
              </w:rPr>
              <w:t>None</w:t>
            </w:r>
          </w:p>
        </w:tc>
      </w:tr>
      <w:tr w:rsidR="00A204ED" w:rsidRPr="00AE73B6" w14:paraId="4B7F0AFE" w14:textId="77777777" w:rsidTr="008670A2">
        <w:trPr>
          <w:gridAfter w:val="1"/>
          <w:wAfter w:w="570" w:type="pct"/>
          <w:tblCellSpacing w:w="7" w:type="dxa"/>
        </w:trPr>
        <w:tc>
          <w:tcPr>
            <w:tcW w:w="1673" w:type="pct"/>
            <w:shd w:val="clear" w:color="auto" w:fill="EEEEEE"/>
          </w:tcPr>
          <w:p w14:paraId="4FF22AB5" w14:textId="63D5A1D7" w:rsidR="00A204ED" w:rsidRDefault="00A204ED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Are other Schools/Departments involved in the delivery of this module? If yes, please provide details.</w:t>
            </w:r>
          </w:p>
        </w:tc>
        <w:tc>
          <w:tcPr>
            <w:tcW w:w="2732" w:type="pct"/>
            <w:gridSpan w:val="4"/>
            <w:vAlign w:val="center"/>
          </w:tcPr>
          <w:p w14:paraId="185D39CC" w14:textId="1A938316" w:rsidR="00A204ED" w:rsidRDefault="00252C06" w:rsidP="007C028E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No other schools</w:t>
            </w:r>
            <w:r w:rsidR="00891AD2">
              <w:rPr>
                <w:lang w:eastAsia="en-IE"/>
              </w:rPr>
              <w:t>, three Engineering departments</w:t>
            </w:r>
            <w:r w:rsidR="007C028E">
              <w:rPr>
                <w:lang w:eastAsia="en-IE"/>
              </w:rPr>
              <w:t xml:space="preserve"> (MMBE, EEE, CEE)</w:t>
            </w:r>
            <w:r w:rsidR="00891AD2">
              <w:rPr>
                <w:lang w:eastAsia="en-IE"/>
              </w:rPr>
              <w:t>, in equal</w:t>
            </w:r>
            <w:r w:rsidR="007C028E">
              <w:rPr>
                <w:lang w:eastAsia="en-IE"/>
              </w:rPr>
              <w:t xml:space="preserve"> </w:t>
            </w:r>
            <w:r w:rsidR="00891AD2">
              <w:rPr>
                <w:lang w:eastAsia="en-IE"/>
              </w:rPr>
              <w:t>amounts</w:t>
            </w:r>
          </w:p>
        </w:tc>
      </w:tr>
      <w:tr w:rsidR="0048498E" w:rsidRPr="00AE73B6" w14:paraId="529F9D30" w14:textId="77777777" w:rsidTr="008670A2">
        <w:trPr>
          <w:gridAfter w:val="1"/>
          <w:wAfter w:w="570" w:type="pct"/>
          <w:tblCellSpacing w:w="7" w:type="dxa"/>
        </w:trPr>
        <w:tc>
          <w:tcPr>
            <w:tcW w:w="1673" w:type="pct"/>
            <w:shd w:val="clear" w:color="auto" w:fill="EEEEEE"/>
          </w:tcPr>
          <w:p w14:paraId="40CE1350" w14:textId="0D23641F" w:rsidR="0048498E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Approval Date</w:t>
            </w:r>
          </w:p>
        </w:tc>
        <w:tc>
          <w:tcPr>
            <w:tcW w:w="2732" w:type="pct"/>
            <w:gridSpan w:val="4"/>
            <w:vAlign w:val="center"/>
          </w:tcPr>
          <w:p w14:paraId="3CC7A8B3" w14:textId="4F864C63" w:rsidR="0048498E" w:rsidRDefault="0048498E" w:rsidP="00601805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514EC1" w:rsidRPr="00AE73B6" w14:paraId="056E895B" w14:textId="77777777" w:rsidTr="008670A2">
        <w:trPr>
          <w:gridAfter w:val="1"/>
          <w:wAfter w:w="570" w:type="pct"/>
          <w:tblCellSpacing w:w="7" w:type="dxa"/>
        </w:trPr>
        <w:tc>
          <w:tcPr>
            <w:tcW w:w="1673" w:type="pct"/>
            <w:shd w:val="clear" w:color="auto" w:fill="EEEEEE"/>
          </w:tcPr>
          <w:p w14:paraId="3996E657" w14:textId="76A16796" w:rsidR="00514EC1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Approved by</w:t>
            </w:r>
          </w:p>
        </w:tc>
        <w:tc>
          <w:tcPr>
            <w:tcW w:w="2732" w:type="pct"/>
            <w:gridSpan w:val="4"/>
            <w:vAlign w:val="center"/>
          </w:tcPr>
          <w:p w14:paraId="6D0F77A9" w14:textId="6E2D5AC9" w:rsidR="00514EC1" w:rsidRDefault="00514EC1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514EC1" w:rsidRPr="00AE73B6" w14:paraId="1519C071" w14:textId="77777777" w:rsidTr="008670A2">
        <w:trPr>
          <w:gridAfter w:val="1"/>
          <w:wAfter w:w="570" w:type="pct"/>
          <w:tblCellSpacing w:w="7" w:type="dxa"/>
        </w:trPr>
        <w:tc>
          <w:tcPr>
            <w:tcW w:w="1673" w:type="pct"/>
            <w:shd w:val="clear" w:color="auto" w:fill="EEEEEE"/>
          </w:tcPr>
          <w:p w14:paraId="0C41084A" w14:textId="290FD789" w:rsidR="00514EC1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Academic Start Year</w:t>
            </w:r>
          </w:p>
        </w:tc>
        <w:tc>
          <w:tcPr>
            <w:tcW w:w="2732" w:type="pct"/>
            <w:gridSpan w:val="4"/>
            <w:vAlign w:val="center"/>
          </w:tcPr>
          <w:p w14:paraId="35E7B50F" w14:textId="572F73F6" w:rsidR="00514EC1" w:rsidRDefault="001D0CEC" w:rsidP="005328E1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September 20</w:t>
            </w:r>
            <w:r w:rsidR="007B6865">
              <w:rPr>
                <w:lang w:eastAsia="en-IE"/>
              </w:rPr>
              <w:t>2</w:t>
            </w:r>
            <w:r w:rsidR="002A3325">
              <w:rPr>
                <w:lang w:eastAsia="en-IE"/>
              </w:rPr>
              <w:t>4</w:t>
            </w:r>
          </w:p>
        </w:tc>
      </w:tr>
      <w:tr w:rsidR="00514EC1" w:rsidRPr="00AE73B6" w14:paraId="791538CA" w14:textId="77777777" w:rsidTr="008670A2">
        <w:trPr>
          <w:gridAfter w:val="1"/>
          <w:wAfter w:w="570" w:type="pct"/>
          <w:tblCellSpacing w:w="7" w:type="dxa"/>
        </w:trPr>
        <w:tc>
          <w:tcPr>
            <w:tcW w:w="1673" w:type="pct"/>
            <w:shd w:val="clear" w:color="auto" w:fill="EEEEEE"/>
          </w:tcPr>
          <w:p w14:paraId="635E3917" w14:textId="0EB31DBE" w:rsidR="00514EC1" w:rsidRDefault="00514EC1" w:rsidP="008D0443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Academic Year of Dat</w:t>
            </w:r>
            <w:r w:rsidR="008D0443">
              <w:rPr>
                <w:b/>
                <w:lang w:eastAsia="en-IE"/>
              </w:rPr>
              <w:t>e</w:t>
            </w:r>
          </w:p>
        </w:tc>
        <w:tc>
          <w:tcPr>
            <w:tcW w:w="2732" w:type="pct"/>
            <w:gridSpan w:val="4"/>
            <w:vAlign w:val="center"/>
          </w:tcPr>
          <w:p w14:paraId="30C10CCF" w14:textId="471AC187" w:rsidR="00514EC1" w:rsidRDefault="00FE7E44" w:rsidP="005328E1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20</w:t>
            </w:r>
            <w:r w:rsidR="00891AD2">
              <w:rPr>
                <w:lang w:eastAsia="en-IE"/>
              </w:rPr>
              <w:t>2</w:t>
            </w:r>
            <w:r w:rsidR="002A3325">
              <w:rPr>
                <w:lang w:eastAsia="en-IE"/>
              </w:rPr>
              <w:t>4</w:t>
            </w:r>
            <w:r w:rsidR="00891AD2">
              <w:rPr>
                <w:lang w:eastAsia="en-IE"/>
              </w:rPr>
              <w:t>/2</w:t>
            </w:r>
            <w:r w:rsidR="002A3325">
              <w:rPr>
                <w:lang w:eastAsia="en-IE"/>
              </w:rPr>
              <w:t>5</w:t>
            </w:r>
          </w:p>
        </w:tc>
      </w:tr>
    </w:tbl>
    <w:p w14:paraId="4678BFBB" w14:textId="77777777" w:rsidR="00287110" w:rsidRDefault="00287110" w:rsidP="00CA5FCF"/>
    <w:sectPr w:rsidR="00287110" w:rsidSect="00CA5FCF">
      <w:pgSz w:w="12240" w:h="15840" w:code="1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543F" w14:textId="77777777" w:rsidR="000318EA" w:rsidRDefault="000318EA" w:rsidP="00EE38E8">
      <w:pPr>
        <w:spacing w:after="0" w:line="240" w:lineRule="auto"/>
      </w:pPr>
      <w:r>
        <w:separator/>
      </w:r>
    </w:p>
  </w:endnote>
  <w:endnote w:type="continuationSeparator" w:id="0">
    <w:p w14:paraId="4F6E43D3" w14:textId="77777777" w:rsidR="000318EA" w:rsidRDefault="000318EA" w:rsidP="00E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2017" w14:textId="77777777" w:rsidR="000318EA" w:rsidRDefault="000318EA" w:rsidP="00EE38E8">
      <w:pPr>
        <w:spacing w:after="0" w:line="240" w:lineRule="auto"/>
      </w:pPr>
      <w:r>
        <w:separator/>
      </w:r>
    </w:p>
  </w:footnote>
  <w:footnote w:type="continuationSeparator" w:id="0">
    <w:p w14:paraId="38FE576B" w14:textId="77777777" w:rsidR="000318EA" w:rsidRDefault="000318EA" w:rsidP="00EE38E8">
      <w:pPr>
        <w:spacing w:after="0" w:line="240" w:lineRule="auto"/>
      </w:pPr>
      <w:r>
        <w:continuationSeparator/>
      </w:r>
    </w:p>
  </w:footnote>
  <w:footnote w:id="1">
    <w:p w14:paraId="2822E610" w14:textId="54AA4C35" w:rsidR="00EE38E8" w:rsidRDefault="00EE38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E38E8">
          <w:rPr>
            <w:rStyle w:val="Hyperlink"/>
          </w:rPr>
          <w:t>TEP Glossary</w:t>
        </w:r>
      </w:hyperlink>
    </w:p>
  </w:footnote>
  <w:footnote w:id="2">
    <w:p w14:paraId="114943F6" w14:textId="2EC414C7" w:rsidR="00204A24" w:rsidRDefault="00204A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65AF9">
          <w:rPr>
            <w:rStyle w:val="Hyperlink"/>
          </w:rPr>
          <w:t>TEP Guidelines on Workload and Assessment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F41"/>
    <w:multiLevelType w:val="hybridMultilevel"/>
    <w:tmpl w:val="18C0D2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2791"/>
    <w:multiLevelType w:val="hybridMultilevel"/>
    <w:tmpl w:val="817849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9ED"/>
    <w:multiLevelType w:val="hybridMultilevel"/>
    <w:tmpl w:val="D3C0FD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5AFC"/>
    <w:multiLevelType w:val="hybridMultilevel"/>
    <w:tmpl w:val="7A0A3014"/>
    <w:lvl w:ilvl="0" w:tplc="A73ADE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7518"/>
    <w:multiLevelType w:val="hybridMultilevel"/>
    <w:tmpl w:val="997A8B46"/>
    <w:lvl w:ilvl="0" w:tplc="6DEEC0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4BC0"/>
    <w:multiLevelType w:val="hybridMultilevel"/>
    <w:tmpl w:val="864A2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1DC8"/>
    <w:multiLevelType w:val="hybridMultilevel"/>
    <w:tmpl w:val="9684CE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021C6"/>
    <w:multiLevelType w:val="hybridMultilevel"/>
    <w:tmpl w:val="846A6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C534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F6B4F998"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B0106"/>
    <w:multiLevelType w:val="hybridMultilevel"/>
    <w:tmpl w:val="E7822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2E02"/>
    <w:multiLevelType w:val="hybridMultilevel"/>
    <w:tmpl w:val="7F4C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14D41"/>
    <w:multiLevelType w:val="hybridMultilevel"/>
    <w:tmpl w:val="EB10518E"/>
    <w:lvl w:ilvl="0" w:tplc="1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A27BD4"/>
    <w:multiLevelType w:val="hybridMultilevel"/>
    <w:tmpl w:val="A8069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974152">
    <w:abstractNumId w:val="7"/>
  </w:num>
  <w:num w:numId="2" w16cid:durableId="334260269">
    <w:abstractNumId w:val="3"/>
  </w:num>
  <w:num w:numId="3" w16cid:durableId="630281315">
    <w:abstractNumId w:val="4"/>
  </w:num>
  <w:num w:numId="4" w16cid:durableId="1606956355">
    <w:abstractNumId w:val="9"/>
  </w:num>
  <w:num w:numId="5" w16cid:durableId="1550611263">
    <w:abstractNumId w:val="6"/>
  </w:num>
  <w:num w:numId="6" w16cid:durableId="1688753446">
    <w:abstractNumId w:val="2"/>
  </w:num>
  <w:num w:numId="7" w16cid:durableId="589848111">
    <w:abstractNumId w:val="8"/>
  </w:num>
  <w:num w:numId="8" w16cid:durableId="1841307418">
    <w:abstractNumId w:val="11"/>
  </w:num>
  <w:num w:numId="9" w16cid:durableId="2021277863">
    <w:abstractNumId w:val="1"/>
  </w:num>
  <w:num w:numId="10" w16cid:durableId="1310284525">
    <w:abstractNumId w:val="10"/>
  </w:num>
  <w:num w:numId="11" w16cid:durableId="1693260266">
    <w:abstractNumId w:val="5"/>
  </w:num>
  <w:num w:numId="12" w16cid:durableId="10092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A"/>
    <w:rsid w:val="00025AD7"/>
    <w:rsid w:val="000318EA"/>
    <w:rsid w:val="00046DEE"/>
    <w:rsid w:val="00061410"/>
    <w:rsid w:val="000643A7"/>
    <w:rsid w:val="00067110"/>
    <w:rsid w:val="00072BAC"/>
    <w:rsid w:val="000B24BA"/>
    <w:rsid w:val="000B5ADE"/>
    <w:rsid w:val="000B6359"/>
    <w:rsid w:val="000F00E4"/>
    <w:rsid w:val="00120A3C"/>
    <w:rsid w:val="00120D94"/>
    <w:rsid w:val="00136BD2"/>
    <w:rsid w:val="00136F92"/>
    <w:rsid w:val="00143E98"/>
    <w:rsid w:val="00150B8E"/>
    <w:rsid w:val="00163E63"/>
    <w:rsid w:val="00196404"/>
    <w:rsid w:val="001A2031"/>
    <w:rsid w:val="001B0EE1"/>
    <w:rsid w:val="001D0CEC"/>
    <w:rsid w:val="001D3793"/>
    <w:rsid w:val="00204A24"/>
    <w:rsid w:val="002211AF"/>
    <w:rsid w:val="00233C90"/>
    <w:rsid w:val="00241CB7"/>
    <w:rsid w:val="00252C06"/>
    <w:rsid w:val="00277502"/>
    <w:rsid w:val="00285A2E"/>
    <w:rsid w:val="00287110"/>
    <w:rsid w:val="002A3325"/>
    <w:rsid w:val="002D4696"/>
    <w:rsid w:val="002D6011"/>
    <w:rsid w:val="002F2399"/>
    <w:rsid w:val="002F4F37"/>
    <w:rsid w:val="00323F63"/>
    <w:rsid w:val="00333514"/>
    <w:rsid w:val="003410F6"/>
    <w:rsid w:val="00363B63"/>
    <w:rsid w:val="00375044"/>
    <w:rsid w:val="00390979"/>
    <w:rsid w:val="003B376C"/>
    <w:rsid w:val="003C7020"/>
    <w:rsid w:val="003D3ABF"/>
    <w:rsid w:val="003E4018"/>
    <w:rsid w:val="003F1DEC"/>
    <w:rsid w:val="003F2213"/>
    <w:rsid w:val="00405EB7"/>
    <w:rsid w:val="004238E5"/>
    <w:rsid w:val="00447311"/>
    <w:rsid w:val="004658CB"/>
    <w:rsid w:val="00477925"/>
    <w:rsid w:val="0048498E"/>
    <w:rsid w:val="004B589A"/>
    <w:rsid w:val="004C1E67"/>
    <w:rsid w:val="004C5C3F"/>
    <w:rsid w:val="004E3384"/>
    <w:rsid w:val="004E38D6"/>
    <w:rsid w:val="00510D26"/>
    <w:rsid w:val="00514EC1"/>
    <w:rsid w:val="00535EF2"/>
    <w:rsid w:val="00537FC9"/>
    <w:rsid w:val="00543F0C"/>
    <w:rsid w:val="00590804"/>
    <w:rsid w:val="0059566E"/>
    <w:rsid w:val="005F006E"/>
    <w:rsid w:val="00601805"/>
    <w:rsid w:val="00622FEB"/>
    <w:rsid w:val="00624646"/>
    <w:rsid w:val="00627772"/>
    <w:rsid w:val="00641950"/>
    <w:rsid w:val="006423D3"/>
    <w:rsid w:val="00644EF7"/>
    <w:rsid w:val="00655685"/>
    <w:rsid w:val="00655DCF"/>
    <w:rsid w:val="006601C8"/>
    <w:rsid w:val="00672BA3"/>
    <w:rsid w:val="00680F99"/>
    <w:rsid w:val="006A0E2D"/>
    <w:rsid w:val="006A7525"/>
    <w:rsid w:val="006C35A1"/>
    <w:rsid w:val="006C45E3"/>
    <w:rsid w:val="00702701"/>
    <w:rsid w:val="00715443"/>
    <w:rsid w:val="00734BCB"/>
    <w:rsid w:val="0075092C"/>
    <w:rsid w:val="00761499"/>
    <w:rsid w:val="007967A1"/>
    <w:rsid w:val="007A6202"/>
    <w:rsid w:val="007B6865"/>
    <w:rsid w:val="007C028E"/>
    <w:rsid w:val="007C4FC2"/>
    <w:rsid w:val="007F60F0"/>
    <w:rsid w:val="00802E74"/>
    <w:rsid w:val="0081394A"/>
    <w:rsid w:val="00822041"/>
    <w:rsid w:val="0083355B"/>
    <w:rsid w:val="00842034"/>
    <w:rsid w:val="008670A2"/>
    <w:rsid w:val="00891AD2"/>
    <w:rsid w:val="008A36FF"/>
    <w:rsid w:val="008D0443"/>
    <w:rsid w:val="008E122C"/>
    <w:rsid w:val="00906AD7"/>
    <w:rsid w:val="00930F42"/>
    <w:rsid w:val="00955A99"/>
    <w:rsid w:val="00965718"/>
    <w:rsid w:val="0096755D"/>
    <w:rsid w:val="00996D3C"/>
    <w:rsid w:val="009B47BE"/>
    <w:rsid w:val="009B4CDA"/>
    <w:rsid w:val="009C5E35"/>
    <w:rsid w:val="009D6918"/>
    <w:rsid w:val="009E2E70"/>
    <w:rsid w:val="00A06E06"/>
    <w:rsid w:val="00A14C3A"/>
    <w:rsid w:val="00A160CD"/>
    <w:rsid w:val="00A204ED"/>
    <w:rsid w:val="00A2673A"/>
    <w:rsid w:val="00A716CE"/>
    <w:rsid w:val="00A83B30"/>
    <w:rsid w:val="00A863F9"/>
    <w:rsid w:val="00AB13C3"/>
    <w:rsid w:val="00AE0C53"/>
    <w:rsid w:val="00B55C83"/>
    <w:rsid w:val="00B56E83"/>
    <w:rsid w:val="00B645A7"/>
    <w:rsid w:val="00B7260B"/>
    <w:rsid w:val="00B86CD5"/>
    <w:rsid w:val="00BA5E12"/>
    <w:rsid w:val="00BB1AF1"/>
    <w:rsid w:val="00BC5D36"/>
    <w:rsid w:val="00BD74A0"/>
    <w:rsid w:val="00BE0DD6"/>
    <w:rsid w:val="00BF4B92"/>
    <w:rsid w:val="00BF6C5D"/>
    <w:rsid w:val="00C1294F"/>
    <w:rsid w:val="00C33D4E"/>
    <w:rsid w:val="00C758AF"/>
    <w:rsid w:val="00CA2F93"/>
    <w:rsid w:val="00CA5FCF"/>
    <w:rsid w:val="00CE3B6A"/>
    <w:rsid w:val="00D21310"/>
    <w:rsid w:val="00D240AC"/>
    <w:rsid w:val="00D24F6E"/>
    <w:rsid w:val="00D24FB6"/>
    <w:rsid w:val="00D50BE7"/>
    <w:rsid w:val="00D57807"/>
    <w:rsid w:val="00D6224E"/>
    <w:rsid w:val="00D71F56"/>
    <w:rsid w:val="00D8349A"/>
    <w:rsid w:val="00D908B0"/>
    <w:rsid w:val="00DA56CA"/>
    <w:rsid w:val="00DA697E"/>
    <w:rsid w:val="00DB0BDC"/>
    <w:rsid w:val="00E86108"/>
    <w:rsid w:val="00E96904"/>
    <w:rsid w:val="00EA1832"/>
    <w:rsid w:val="00EA273A"/>
    <w:rsid w:val="00EA49BE"/>
    <w:rsid w:val="00EB384D"/>
    <w:rsid w:val="00EE1101"/>
    <w:rsid w:val="00EE38E8"/>
    <w:rsid w:val="00F064C0"/>
    <w:rsid w:val="00F31975"/>
    <w:rsid w:val="00F65AF9"/>
    <w:rsid w:val="00F70F9C"/>
    <w:rsid w:val="00F916F8"/>
    <w:rsid w:val="00F93FAE"/>
    <w:rsid w:val="00F94E53"/>
    <w:rsid w:val="00FA65DD"/>
    <w:rsid w:val="00FB33FB"/>
    <w:rsid w:val="00FC30F8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4F103"/>
  <w15:docId w15:val="{6C1C9623-AE4B-45C2-A17A-D547EBE7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B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4B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CommentText">
    <w:name w:val="annotation text"/>
    <w:basedOn w:val="Normal"/>
    <w:link w:val="CommentTextChar"/>
    <w:uiPriority w:val="99"/>
    <w:unhideWhenUsed/>
    <w:rsid w:val="000B2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4BA"/>
    <w:rPr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0B24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24BA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B24B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BA"/>
    <w:rPr>
      <w:rFonts w:ascii="Segoe UI" w:hAnsi="Segoe UI" w:cs="Segoe UI"/>
      <w:sz w:val="18"/>
      <w:szCs w:val="18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59"/>
    <w:rPr>
      <w:b/>
      <w:bCs/>
      <w:sz w:val="20"/>
      <w:szCs w:val="20"/>
      <w:lang w:val="en-IE"/>
    </w:rPr>
  </w:style>
  <w:style w:type="character" w:styleId="PlaceholderText">
    <w:name w:val="Placeholder Text"/>
    <w:basedOn w:val="DefaultParagraphFont"/>
    <w:uiPriority w:val="99"/>
    <w:semiHidden/>
    <w:rsid w:val="004E38D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8E8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unhideWhenUsed/>
    <w:rsid w:val="00EE38E8"/>
    <w:rPr>
      <w:vertAlign w:val="superscript"/>
    </w:rPr>
  </w:style>
  <w:style w:type="table" w:styleId="TableGrid">
    <w:name w:val="Table Grid"/>
    <w:basedOn w:val="TableNormal"/>
    <w:uiPriority w:val="39"/>
    <w:rsid w:val="0096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4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4F"/>
    <w:rPr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A267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9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40AC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goed@tcd.i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loughlin@tcd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cd.ie/TEP/graduateattributes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kdela@tcd.i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cd.ie/TEP/Council/assets/TEP%20Embedding%20Trinity%20Graduate%20Attributes%20in%20the%20Curriculum%202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r@flynnemail.com.i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cd.ie/TEP/Council/assets/TEP%20Instructions%20for%20Using%20the%20student%20workload%20mapping%20tool%201.pdf" TargetMode="External"/><Relationship Id="rId1" Type="http://schemas.openxmlformats.org/officeDocument/2006/relationships/hyperlink" Target="https://www.tcd.ie/TEP/Council/assets/TEP%20Glossary%20Edition%201%20Decemeber%20circulation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E71DE2766A4C4ABFA01982837E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E432-A40A-41ED-B4C9-C3F56CF0B0AE}"/>
      </w:docPartPr>
      <w:docPartBody>
        <w:p w:rsidR="00142113" w:rsidRDefault="00AE6620" w:rsidP="00AE6620">
          <w:pPr>
            <w:pStyle w:val="2BE71DE2766A4C4ABFA01982837EA1D94"/>
          </w:pPr>
          <w:r w:rsidRPr="006C13AC">
            <w:rPr>
              <w:rStyle w:val="PlaceholderText"/>
            </w:rPr>
            <w:t>Choose an item.</w:t>
          </w:r>
        </w:p>
      </w:docPartBody>
    </w:docPart>
    <w:docPart>
      <w:docPartPr>
        <w:name w:val="52470DB0927D45FF94E550D68D91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C760-8887-45A8-B929-EF179DA3F79F}"/>
      </w:docPartPr>
      <w:docPartBody>
        <w:p w:rsidR="00142113" w:rsidRDefault="00AE6620" w:rsidP="00AE6620">
          <w:pPr>
            <w:pStyle w:val="52470DB0927D45FF94E550D68D91C6A04"/>
          </w:pPr>
          <w:r w:rsidRPr="006C13AC">
            <w:rPr>
              <w:rStyle w:val="PlaceholderText"/>
            </w:rPr>
            <w:t>Choose an item.</w:t>
          </w:r>
        </w:p>
      </w:docPartBody>
    </w:docPart>
    <w:docPart>
      <w:docPartPr>
        <w:name w:val="9420CCA859014C51B60C9110C748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23AB-36FF-44DC-802F-0051965C50DC}"/>
      </w:docPartPr>
      <w:docPartBody>
        <w:p w:rsidR="00465948" w:rsidRDefault="00BE7C83" w:rsidP="00BE7C83">
          <w:pPr>
            <w:pStyle w:val="9420CCA859014C51B60C9110C748F606"/>
          </w:pPr>
          <w:r w:rsidRPr="00076FFC">
            <w:rPr>
              <w:rStyle w:val="PlaceholderText"/>
            </w:rPr>
            <w:t>Choose an item.</w:t>
          </w:r>
        </w:p>
      </w:docPartBody>
    </w:docPart>
    <w:docPart>
      <w:docPartPr>
        <w:name w:val="A426C5AADC4349A3BC4BEA62856B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2386-59F3-4AE6-BA06-47F0036397CC}"/>
      </w:docPartPr>
      <w:docPartBody>
        <w:p w:rsidR="00465948" w:rsidRDefault="00BE7C83" w:rsidP="00BE7C83">
          <w:pPr>
            <w:pStyle w:val="A426C5AADC4349A3BC4BEA62856B013F"/>
          </w:pPr>
          <w:r w:rsidRPr="00076FFC">
            <w:rPr>
              <w:rStyle w:val="PlaceholderText"/>
            </w:rPr>
            <w:t>Choose an item.</w:t>
          </w:r>
        </w:p>
      </w:docPartBody>
    </w:docPart>
    <w:docPart>
      <w:docPartPr>
        <w:name w:val="5A243D2572514A98AFE9CE8CE3FB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3F6C-BE77-4DB3-8AA4-F6B3F7334C02}"/>
      </w:docPartPr>
      <w:docPartBody>
        <w:p w:rsidR="00465948" w:rsidRDefault="00BE7C83" w:rsidP="00BE7C83">
          <w:pPr>
            <w:pStyle w:val="5A243D2572514A98AFE9CE8CE3FB9E9A"/>
          </w:pPr>
          <w:r w:rsidRPr="00076FFC">
            <w:rPr>
              <w:rStyle w:val="PlaceholderText"/>
            </w:rPr>
            <w:t>Choose an item.</w:t>
          </w:r>
        </w:p>
      </w:docPartBody>
    </w:docPart>
    <w:docPart>
      <w:docPartPr>
        <w:name w:val="D5DF8BC84AB048018D588B03FBA6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4135-1720-4D93-A1AD-4C332107F678}"/>
      </w:docPartPr>
      <w:docPartBody>
        <w:p w:rsidR="00465948" w:rsidRDefault="00BE7C83" w:rsidP="00BE7C83">
          <w:pPr>
            <w:pStyle w:val="D5DF8BC84AB048018D588B03FBA651F4"/>
          </w:pPr>
          <w:r w:rsidRPr="00076FF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DC3"/>
    <w:rsid w:val="00073018"/>
    <w:rsid w:val="00133B88"/>
    <w:rsid w:val="00142113"/>
    <w:rsid w:val="00152296"/>
    <w:rsid w:val="001E3754"/>
    <w:rsid w:val="001F1566"/>
    <w:rsid w:val="002343BD"/>
    <w:rsid w:val="00241E3A"/>
    <w:rsid w:val="002C2CED"/>
    <w:rsid w:val="002E777B"/>
    <w:rsid w:val="00465948"/>
    <w:rsid w:val="004667F2"/>
    <w:rsid w:val="00482C6D"/>
    <w:rsid w:val="004C2877"/>
    <w:rsid w:val="004E4A80"/>
    <w:rsid w:val="00510781"/>
    <w:rsid w:val="005144C9"/>
    <w:rsid w:val="005363D4"/>
    <w:rsid w:val="005E000B"/>
    <w:rsid w:val="005E3135"/>
    <w:rsid w:val="005F3855"/>
    <w:rsid w:val="006C3BCA"/>
    <w:rsid w:val="0070630B"/>
    <w:rsid w:val="0081440D"/>
    <w:rsid w:val="00855C80"/>
    <w:rsid w:val="00872E00"/>
    <w:rsid w:val="0093553F"/>
    <w:rsid w:val="009A3372"/>
    <w:rsid w:val="009C64D8"/>
    <w:rsid w:val="00AB6112"/>
    <w:rsid w:val="00AE6620"/>
    <w:rsid w:val="00AE6DC3"/>
    <w:rsid w:val="00AF4769"/>
    <w:rsid w:val="00BE7C83"/>
    <w:rsid w:val="00C250D7"/>
    <w:rsid w:val="00C5494B"/>
    <w:rsid w:val="00CC36F5"/>
    <w:rsid w:val="00D279D5"/>
    <w:rsid w:val="00E305A2"/>
    <w:rsid w:val="00E75DBD"/>
    <w:rsid w:val="00F042E3"/>
    <w:rsid w:val="00FB239E"/>
    <w:rsid w:val="00FC694C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C83"/>
    <w:rPr>
      <w:color w:val="808080"/>
    </w:rPr>
  </w:style>
  <w:style w:type="paragraph" w:customStyle="1" w:styleId="2BE71DE2766A4C4ABFA01982837EA1D94">
    <w:name w:val="2BE71DE2766A4C4ABFA01982837EA1D9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52470DB0927D45FF94E550D68D91C6A04">
    <w:name w:val="52470DB0927D45FF94E550D68D91C6A04"/>
    <w:rsid w:val="00AE6620"/>
    <w:pPr>
      <w:spacing w:after="0" w:line="240" w:lineRule="auto"/>
    </w:pPr>
    <w:rPr>
      <w:rFonts w:eastAsiaTheme="minorHAnsi"/>
      <w:lang w:eastAsia="en-US"/>
    </w:rPr>
  </w:style>
  <w:style w:type="paragraph" w:customStyle="1" w:styleId="9420CCA859014C51B60C9110C748F606">
    <w:name w:val="9420CCA859014C51B60C9110C748F606"/>
    <w:rsid w:val="00BE7C83"/>
    <w:pPr>
      <w:spacing w:after="200" w:line="276" w:lineRule="auto"/>
    </w:pPr>
  </w:style>
  <w:style w:type="paragraph" w:customStyle="1" w:styleId="A426C5AADC4349A3BC4BEA62856B013F">
    <w:name w:val="A426C5AADC4349A3BC4BEA62856B013F"/>
    <w:rsid w:val="00BE7C83"/>
    <w:pPr>
      <w:spacing w:after="200" w:line="276" w:lineRule="auto"/>
    </w:pPr>
  </w:style>
  <w:style w:type="paragraph" w:customStyle="1" w:styleId="5A243D2572514A98AFE9CE8CE3FB9E9A">
    <w:name w:val="5A243D2572514A98AFE9CE8CE3FB9E9A"/>
    <w:rsid w:val="00BE7C83"/>
    <w:pPr>
      <w:spacing w:after="200" w:line="276" w:lineRule="auto"/>
    </w:pPr>
  </w:style>
  <w:style w:type="paragraph" w:customStyle="1" w:styleId="D5DF8BC84AB048018D588B03FBA651F4">
    <w:name w:val="D5DF8BC84AB048018D588B03FBA651F4"/>
    <w:rsid w:val="00BE7C8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d40536-3a08-48f2-a816-43f9f4b8af1c">
      <Value>3</Value>
    </TaxCatchAll>
    <_x0028_Created_x0029_ xmlns="dc8c8d88-8c64-4012-a31d-ef3e179b5df2" xsi:nil="true"/>
    <_x0028_Modified_x0029_ xmlns="dc8c8d88-8c64-4012-a31d-ef3e179b5df2" xsi:nil="true"/>
    <lcccdd0594124573bfa6945f8ab40244 xmlns="dc8c8d88-8c64-4012-a31d-ef3e179b5df2">
      <Terms xmlns="http://schemas.microsoft.com/office/infopath/2007/PartnerControls"/>
    </lcccdd0594124573bfa6945f8ab40244>
    <m9d187dda2a647deb4dcb4f7b700b1f9 xmlns="dc8c8d88-8c64-4012-a31d-ef3e179b5df2">
      <Terms xmlns="http://schemas.microsoft.com/office/infopath/2007/PartnerControls"/>
    </m9d187dda2a647deb4dcb4f7b700b1f9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F3AE2BEF2B24AB0EC6543FDCBAEE3" ma:contentTypeVersion="16" ma:contentTypeDescription="Create a new document." ma:contentTypeScope="" ma:versionID="6d7ec7e20de912e54132bde1a47ca885">
  <xsd:schema xmlns:xsd="http://www.w3.org/2001/XMLSchema" xmlns:xs="http://www.w3.org/2001/XMLSchema" xmlns:p="http://schemas.microsoft.com/office/2006/metadata/properties" xmlns:ns2="dc8c8d88-8c64-4012-a31d-ef3e179b5df2" xmlns:ns3="65d40536-3a08-48f2-a816-43f9f4b8af1c" targetNamespace="http://schemas.microsoft.com/office/2006/metadata/properties" ma:root="true" ma:fieldsID="f3308eecd445f7dcef5ea032dc848240" ns2:_="" ns3:_="">
    <xsd:import namespace="dc8c8d88-8c64-4012-a31d-ef3e179b5df2"/>
    <xsd:import namespace="65d40536-3a08-48f2-a816-43f9f4b8af1c"/>
    <xsd:element name="properties">
      <xsd:complexType>
        <xsd:sequence>
          <xsd:element name="documentManagement">
            <xsd:complexType>
              <xsd:all>
                <xsd:element ref="ns2:lcccdd0594124573bfa6945f8ab40244" minOccurs="0"/>
                <xsd:element ref="ns3:TaxCatchAll" minOccurs="0"/>
                <xsd:element ref="ns2:m9d187dda2a647deb4dcb4f7b700b1f9" minOccurs="0"/>
                <xsd:element ref="ns2:_x0028_Created_x0029_" minOccurs="0"/>
                <xsd:element ref="ns2:_x0028_Modified_x0029_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c8d88-8c64-4012-a31d-ef3e179b5df2" elementFormDefault="qualified">
    <xsd:import namespace="http://schemas.microsoft.com/office/2006/documentManagement/types"/>
    <xsd:import namespace="http://schemas.microsoft.com/office/infopath/2007/PartnerControls"/>
    <xsd:element name="lcccdd0594124573bfa6945f8ab40244" ma:index="9" nillable="true" ma:taxonomy="true" ma:internalName="lcccdd0594124573bfa6945f8ab40244" ma:taxonomyFieldName="Primary" ma:displayName="Academic Year" ma:indexed="true" ma:readOnly="false" ma:default="" ma:fieldId="{5cccdd05-9412-4573-bfa6-945f8ab40244}" ma:sspId="ed9b36d8-e8b0-4d46-88aa-db730269cdbe" ma:termSetId="0f4ddc48-0f0c-4cd6-ac30-b45e0fd878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d187dda2a647deb4dcb4f7b700b1f9" ma:index="12" nillable="true" ma:taxonomy="true" ma:internalName="m9d187dda2a647deb4dcb4f7b700b1f9" ma:taxonomyFieldName="Secondary" ma:displayName="School Terms" ma:readOnly="false" ma:default="" ma:fieldId="{69d187dd-a2a6-47de-b4dc-b4f7b700b1f9}" ma:taxonomyMulti="true" ma:sspId="ed9b36d8-e8b0-4d46-88aa-db730269cdbe" ma:termSetId="34c1d444-9893-4df6-9917-c2964fdbbb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28_Created_x0029_" ma:index="13" nillable="true" ma:displayName="(Created)" ma:internalName="_x0028_Created_x0029_">
      <xsd:simpleType>
        <xsd:restriction base="dms:Text">
          <xsd:maxLength value="255"/>
        </xsd:restriction>
      </xsd:simpleType>
    </xsd:element>
    <xsd:element name="_x0028_Modified_x0029_" ma:index="14" nillable="true" ma:displayName="(Modified)" ma:internalName="_x0028_Modified_x0029_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40536-3a08-48f2-a816-43f9f4b8af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4390e53-c176-4ad6-a292-5c978e3b5181}" ma:internalName="TaxCatchAll" ma:showField="CatchAllData" ma:web="65d40536-3a08-48f2-a816-43f9f4b8a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37FED-86B3-4722-AE95-3A57AD7CD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35724-B447-48B3-AACD-5CEDED5CB9DD}">
  <ds:schemaRefs>
    <ds:schemaRef ds:uri="http://schemas.microsoft.com/office/2006/metadata/properties"/>
    <ds:schemaRef ds:uri="http://schemas.microsoft.com/office/infopath/2007/PartnerControls"/>
    <ds:schemaRef ds:uri="65d40536-3a08-48f2-a816-43f9f4b8af1c"/>
    <ds:schemaRef ds:uri="dc8c8d88-8c64-4012-a31d-ef3e179b5df2"/>
  </ds:schemaRefs>
</ds:datastoreItem>
</file>

<file path=customXml/itemProps3.xml><?xml version="1.0" encoding="utf-8"?>
<ds:datastoreItem xmlns:ds="http://schemas.openxmlformats.org/officeDocument/2006/customXml" ds:itemID="{7E9D4F61-FBFA-43CF-9D67-A4C84D52E9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B2417-CB7A-4C1A-B99D-20852CA00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c8d88-8c64-4012-a31d-ef3e179b5df2"/>
    <ds:schemaRef ds:uri="65d40536-3a08-48f2-a816-43f9f4b8a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Martin</dc:creator>
  <cp:lastModifiedBy>Amir Pakdel</cp:lastModifiedBy>
  <cp:revision>7</cp:revision>
  <cp:lastPrinted>2021-09-15T15:19:00Z</cp:lastPrinted>
  <dcterms:created xsi:type="dcterms:W3CDTF">2023-07-28T18:32:00Z</dcterms:created>
  <dcterms:modified xsi:type="dcterms:W3CDTF">2024-05-10T10:25:00Z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0x0101007D3F3AE2BEF2B24AB0EC6543FDCBAEE3</vt:lpwstr>
  </property>
  <property fmtid="{D5CDD505-2E9C-101B-9397-08002B2CF9AE}" pid="3" name="Secondary">
    <vt:lpwstr/>
  </property>
  <property fmtid="{D5CDD505-2E9C-101B-9397-08002B2CF9AE}" pid="4" name="Primary">
    <vt:lpwstr>3;#1920|037a5553-dc1e-4383-9e5a-5f15ee30713d</vt:lpwstr>
  </property>
  <property fmtid="{D5CDD505-2E9C-101B-9397-08002B2CF9AE}" pid="5" name="j6e7cce84bf8484fafe2b821430dd086">
    <vt:lpwstr>1920|037a5553-dc1e-4383-9e5a-5f15ee30713d</vt:lpwstr>
  </property>
</Properties>
</file>